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ind w:left="1054" w:hanging="1054"/>
        <w:rPr>
          <w:rFonts w:hint="eastAsia"/>
          <w:b/>
          <w:kern w:val="0"/>
          <w:sz w:val="30"/>
          <w:szCs w:val="30"/>
          <w:shd w:val="clear" w:color="auto" w:fill="FFFFFF"/>
        </w:rPr>
      </w:pPr>
      <w:r>
        <w:rPr>
          <w:rFonts w:hint="eastAsia"/>
          <w:b/>
          <w:kern w:val="0"/>
          <w:sz w:val="30"/>
          <w:szCs w:val="30"/>
          <w:shd w:val="clear" w:color="auto" w:fill="FFFFFF"/>
        </w:rPr>
        <w:t>本科网考模拟试题</w:t>
      </w:r>
      <w:bookmarkStart w:id="0" w:name="_GoBack"/>
      <w:bookmarkEnd w:id="0"/>
    </w:p>
    <w:p>
      <w:pPr>
        <w:spacing w:before="156" w:line="240" w:lineRule="auto"/>
        <w:ind w:left="840" w:hanging="840"/>
        <w:rPr>
          <w:rFonts w:hint="eastAsia"/>
          <w:kern w:val="0"/>
          <w:shd w:val="clear" w:color="auto" w:fill="FFFFFF"/>
        </w:rPr>
      </w:pPr>
    </w:p>
    <w:p>
      <w:pPr>
        <w:spacing w:before="156"/>
        <w:ind w:left="480" w:hanging="480" w:hangingChars="200"/>
        <w:rPr>
          <w:szCs w:val="21"/>
        </w:rPr>
      </w:pPr>
      <w:r>
        <w:rPr>
          <w:rFonts w:hint="eastAsia" w:ascii="黑体" w:hAnsi="黑体" w:eastAsia="黑体"/>
          <w:szCs w:val="21"/>
        </w:rPr>
        <w:t>（注：</w:t>
      </w:r>
      <w:r>
        <w:rPr>
          <w:rFonts w:hint="eastAsia"/>
          <w:szCs w:val="21"/>
        </w:rPr>
        <w:t>题目选项前有</w:t>
      </w:r>
      <w:r>
        <w:rPr>
          <w:rFonts w:hint="eastAsia" w:asciiTheme="minorEastAsia" w:hAnsiTheme="minorEastAsia"/>
          <w:szCs w:val="21"/>
        </w:rPr>
        <w:t>○</w:t>
      </w:r>
      <w:r>
        <w:rPr>
          <w:rFonts w:hint="eastAsia"/>
          <w:szCs w:val="21"/>
        </w:rPr>
        <w:t>符号的是单选题或判断题；题前有</w:t>
      </w:r>
      <w:r>
        <w:rPr>
          <w:rFonts w:hint="eastAsia" w:asciiTheme="minorEastAsia" w:hAnsiTheme="minorEastAsia"/>
          <w:szCs w:val="21"/>
        </w:rPr>
        <w:t>□</w:t>
      </w:r>
      <w:r>
        <w:rPr>
          <w:rFonts w:hint="eastAsia"/>
          <w:szCs w:val="21"/>
        </w:rPr>
        <w:t>符号的是多选题，网上题目选项前没有选项标号（A、B……），只有</w:t>
      </w:r>
      <w:r>
        <w:rPr>
          <w:rFonts w:hint="eastAsia" w:asciiTheme="minorEastAsia" w:hAnsiTheme="minorEastAsia"/>
          <w:szCs w:val="21"/>
        </w:rPr>
        <w:t>○</w:t>
      </w:r>
      <w:r>
        <w:rPr>
          <w:rFonts w:hint="eastAsia"/>
          <w:szCs w:val="21"/>
        </w:rPr>
        <w:t>或</w:t>
      </w:r>
      <w:r>
        <w:rPr>
          <w:rFonts w:hint="eastAsia" w:asciiTheme="minorEastAsia" w:hAnsiTheme="minorEastAsia"/>
          <w:szCs w:val="21"/>
        </w:rPr>
        <w:t>□</w:t>
      </w:r>
      <w:r>
        <w:rPr>
          <w:rFonts w:hint="eastAsia"/>
          <w:szCs w:val="21"/>
        </w:rPr>
        <w:t>。）</w:t>
      </w:r>
    </w:p>
    <w:p>
      <w:pPr>
        <w:pStyle w:val="4"/>
        <w:spacing w:before="156"/>
        <w:ind w:left="480" w:hanging="480"/>
        <w:rPr>
          <w:rFonts w:hint="eastAsia"/>
          <w:kern w:val="0"/>
          <w:shd w:val="clear" w:color="auto" w:fill="FFFFFF"/>
        </w:rPr>
      </w:pPr>
      <w:r>
        <w:rPr>
          <w:rFonts w:hint="eastAsia"/>
          <w:kern w:val="0"/>
          <w:shd w:val="clear" w:color="auto" w:fill="FFFFFF"/>
        </w:rPr>
        <w:t>1、</w:t>
      </w:r>
      <w:r>
        <w:rPr>
          <w:kern w:val="0"/>
          <w:shd w:val="clear" w:color="auto" w:fill="FFFFFF"/>
        </w:rPr>
        <w:t>下列哪一项是描述统计？（ ）</w:t>
      </w:r>
    </w:p>
    <w:p>
      <w:pPr>
        <w:spacing w:before="156"/>
        <w:ind w:left="840" w:hanging="840"/>
      </w:pPr>
      <w:r>
        <w:rPr>
          <w:rFonts w:hint="eastAsia" w:ascii="宋体" w:hAnsi="宋体" w:eastAsia="宋体"/>
          <w:kern w:val="0"/>
          <w:shd w:val="clear" w:color="auto" w:fill="FFFFFF"/>
        </w:rPr>
        <w:t>○</w:t>
      </w:r>
      <w:r>
        <w:rPr>
          <w:rFonts w:hint="eastAsia"/>
          <w:kern w:val="0"/>
          <w:shd w:val="clear" w:color="auto" w:fill="FFFFFF"/>
        </w:rPr>
        <w:tab/>
      </w:r>
      <w:r>
        <w:rPr>
          <w:rFonts w:hint="eastAsia"/>
          <w:kern w:val="0"/>
          <w:shd w:val="clear" w:color="auto" w:fill="FFFFFF"/>
        </w:rPr>
        <w:t>A</w:t>
      </w:r>
      <w:r>
        <w:rPr>
          <w:rFonts w:hint="eastAsia"/>
          <w:kern w:val="0"/>
          <w:shd w:val="clear" w:color="auto" w:fill="FFFFFF"/>
        </w:rPr>
        <w:tab/>
      </w:r>
      <w:r>
        <w:fldChar w:fldCharType="begin"/>
      </w:r>
      <w:r>
        <w:instrText xml:space="preserve"> HYPERLINK "http://47.96.20.240/s/?test_mode=1" </w:instrText>
      </w:r>
      <w:r>
        <w:fldChar w:fldCharType="separate"/>
      </w:r>
      <w:r>
        <w:fldChar w:fldCharType="end"/>
      </w:r>
      <w:r>
        <w:rPr>
          <w:kern w:val="0"/>
          <w:shd w:val="clear" w:color="auto" w:fill="FFFFFF"/>
        </w:rPr>
        <w:t>各国的医疗保险特性比较表</w:t>
      </w:r>
    </w:p>
    <w:p>
      <w:pPr>
        <w:spacing w:before="156"/>
        <w:ind w:left="840" w:hanging="840"/>
      </w:pPr>
      <w:r>
        <w:rPr>
          <w:rFonts w:hint="eastAsia" w:ascii="宋体" w:hAnsi="宋体" w:eastAsia="宋体"/>
          <w:kern w:val="0"/>
          <w:shd w:val="clear" w:color="auto" w:fill="FFFFFF"/>
        </w:rPr>
        <w:t>○</w:t>
      </w:r>
      <w:r>
        <w:rPr>
          <w:rFonts w:hint="eastAsia"/>
          <w:kern w:val="0"/>
          <w:shd w:val="clear" w:color="auto" w:fill="FFFFFF"/>
        </w:rPr>
        <w:tab/>
      </w:r>
      <w:r>
        <w:rPr>
          <w:rFonts w:hint="eastAsia"/>
          <w:kern w:val="0"/>
          <w:shd w:val="clear" w:color="auto" w:fill="FFFFFF"/>
        </w:rPr>
        <w:t>B</w:t>
      </w:r>
      <w:r>
        <w:rPr>
          <w:rFonts w:hint="eastAsia"/>
          <w:kern w:val="0"/>
          <w:shd w:val="clear" w:color="auto" w:fill="FFFFFF"/>
        </w:rPr>
        <w:tab/>
      </w:r>
      <w:r>
        <w:fldChar w:fldCharType="begin"/>
      </w:r>
      <w:r>
        <w:instrText xml:space="preserve"> HYPERLINK "http://47.96.20.240/s/?test_mode=1" </w:instrText>
      </w:r>
      <w:r>
        <w:fldChar w:fldCharType="separate"/>
      </w:r>
      <w:r>
        <w:fldChar w:fldCharType="end"/>
      </w:r>
      <w:r>
        <w:rPr>
          <w:kern w:val="0"/>
          <w:shd w:val="clear" w:color="auto" w:fill="FFFFFF"/>
        </w:rPr>
        <w:t>由于全球经济不景气，我们可以预期明年的失业率将上升1%。</w:t>
      </w:r>
    </w:p>
    <w:p>
      <w:pPr>
        <w:spacing w:before="156"/>
        <w:ind w:left="840" w:hanging="840"/>
      </w:pPr>
      <w:r>
        <w:rPr>
          <w:rFonts w:hint="eastAsia" w:ascii="宋体" w:hAnsi="宋体" w:eastAsia="宋体"/>
          <w:kern w:val="0"/>
          <w:shd w:val="clear" w:color="auto" w:fill="FFFFFF"/>
        </w:rPr>
        <w:t>○</w:t>
      </w:r>
      <w:r>
        <w:rPr>
          <w:rFonts w:hint="eastAsia"/>
          <w:kern w:val="0"/>
          <w:shd w:val="clear" w:color="auto" w:fill="FFFFFF"/>
        </w:rPr>
        <w:tab/>
      </w:r>
      <w:r>
        <w:rPr>
          <w:rFonts w:hint="eastAsia"/>
          <w:kern w:val="0"/>
          <w:shd w:val="clear" w:color="auto" w:fill="FFFFFF"/>
        </w:rPr>
        <w:t>C</w:t>
      </w:r>
      <w:r>
        <w:rPr>
          <w:rFonts w:hint="eastAsia"/>
          <w:kern w:val="0"/>
          <w:shd w:val="clear" w:color="auto" w:fill="FFFFFF"/>
        </w:rPr>
        <w:tab/>
      </w:r>
      <w:r>
        <w:fldChar w:fldCharType="begin"/>
      </w:r>
      <w:r>
        <w:instrText xml:space="preserve"> HYPERLINK "http://47.96.20.240/s/?test_mode=1" </w:instrText>
      </w:r>
      <w:r>
        <w:fldChar w:fldCharType="separate"/>
      </w:r>
      <w:r>
        <w:fldChar w:fldCharType="end"/>
      </w:r>
      <w:r>
        <w:rPr>
          <w:kern w:val="0"/>
          <w:shd w:val="clear" w:color="auto" w:fill="FFFFFF"/>
        </w:rPr>
        <w:t>去年某地区的刑事案件中，有60%是窃盗案。</w:t>
      </w:r>
    </w:p>
    <w:p>
      <w:pPr>
        <w:spacing w:before="156"/>
        <w:ind w:left="840" w:hanging="840"/>
        <w:rPr>
          <w:kern w:val="0"/>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hd w:val="clear" w:color="auto" w:fill="FFFFFF"/>
        </w:rPr>
        <w:t>D</w:t>
      </w:r>
      <w:r>
        <w:rPr>
          <w:rFonts w:hint="eastAsia"/>
          <w:kern w:val="0"/>
          <w:shd w:val="clear" w:color="auto" w:fill="FFFFFF"/>
        </w:rPr>
        <w:tab/>
      </w:r>
      <w:r>
        <w:fldChar w:fldCharType="begin"/>
      </w:r>
      <w:r>
        <w:instrText xml:space="preserve"> HYPERLINK "http://47.96.20.240/s/?test_mode=1" </w:instrText>
      </w:r>
      <w:r>
        <w:fldChar w:fldCharType="separate"/>
      </w:r>
      <w:r>
        <w:fldChar w:fldCharType="end"/>
      </w:r>
      <w:r>
        <w:rPr>
          <w:kern w:val="0"/>
          <w:shd w:val="clear" w:color="auto" w:fill="FFFFFF"/>
        </w:rPr>
        <w:t>由民意调查得知，某候选人的支持率为30%。</w:t>
      </w:r>
    </w:p>
    <w:p>
      <w:pPr>
        <w:pStyle w:val="4"/>
        <w:spacing w:before="156"/>
        <w:ind w:left="480" w:hanging="480"/>
      </w:pPr>
      <w:r>
        <w:rPr>
          <w:rFonts w:hint="eastAsia"/>
          <w:kern w:val="0"/>
          <w:shd w:val="clear" w:color="auto" w:fill="FFFFFF"/>
        </w:rPr>
        <w:t>2、</w:t>
      </w:r>
      <w:r>
        <w:rPr>
          <w:kern w:val="0"/>
          <w:shd w:val="clear" w:color="auto" w:fill="FFFFFF"/>
        </w:rPr>
        <w:t>当总体分布未知且样本容量足够大时，样本均值的分布近似服从（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正态分布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卡方分布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t分布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F分布</w:t>
      </w:r>
    </w:p>
    <w:p>
      <w:pPr>
        <w:pStyle w:val="4"/>
        <w:spacing w:before="156"/>
        <w:ind w:left="480" w:hanging="480"/>
      </w:pPr>
      <w:r>
        <w:rPr>
          <w:rFonts w:hint="eastAsia"/>
          <w:kern w:val="0"/>
          <w:shd w:val="clear" w:color="auto" w:fill="FFFFFF"/>
        </w:rPr>
        <w:t>3、</w:t>
      </w:r>
      <w:r>
        <w:rPr>
          <w:kern w:val="0"/>
          <w:shd w:val="clear" w:color="auto" w:fill="FFFFFF"/>
        </w:rPr>
        <w:t>采用邀请招标方式时，邀请对象至少应不少于（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4家</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10家</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5家</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3家</w:t>
      </w:r>
    </w:p>
    <w:p>
      <w:pPr>
        <w:pStyle w:val="4"/>
        <w:spacing w:before="156"/>
        <w:ind w:left="480" w:hanging="480"/>
      </w:pPr>
      <w:r>
        <w:rPr>
          <w:rFonts w:hint="eastAsia"/>
          <w:kern w:val="0"/>
          <w:shd w:val="clear" w:color="auto" w:fill="FFFFFF"/>
        </w:rPr>
        <w:t>4、</w:t>
      </w:r>
      <w:r>
        <w:rPr>
          <w:kern w:val="0"/>
          <w:shd w:val="clear" w:color="auto" w:fill="FFFFFF"/>
        </w:rPr>
        <w:t>中央极限定理主要用于描述下述那一个统计量的近似抽样分布？（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样本平均数</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样本中位数</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样本标准偏差</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样本全距</w:t>
      </w:r>
      <w:r>
        <w:rPr>
          <w:rFonts w:hint="eastAsia"/>
          <w:kern w:val="0"/>
          <w:szCs w:val="21"/>
          <w:shd w:val="clear" w:color="auto" w:fill="FFFFFF"/>
        </w:rPr>
        <w:tab/>
      </w:r>
    </w:p>
    <w:p>
      <w:pPr>
        <w:pStyle w:val="4"/>
        <w:spacing w:before="156"/>
        <w:ind w:left="480" w:hanging="480"/>
      </w:pPr>
      <w:r>
        <w:rPr>
          <w:rFonts w:hint="eastAsia"/>
          <w:kern w:val="0"/>
          <w:shd w:val="clear" w:color="auto" w:fill="FFFFFF"/>
        </w:rPr>
        <w:t>5、</w:t>
      </w:r>
      <w:r>
        <w:rPr>
          <w:kern w:val="0"/>
          <w:shd w:val="clear" w:color="auto" w:fill="FFFFFF"/>
        </w:rPr>
        <w:t>对于高职高专毕业生对就业岗位、薪资期望水平进行调查，适宜采用（ ）方式。</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随机市场调查</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重点市场调查</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典型市场调查</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市场普查</w:t>
      </w:r>
    </w:p>
    <w:p>
      <w:pPr>
        <w:pStyle w:val="4"/>
        <w:spacing w:before="156"/>
        <w:ind w:left="480" w:hanging="480"/>
      </w:pPr>
      <w:r>
        <w:rPr>
          <w:rFonts w:hint="eastAsia"/>
          <w:kern w:val="0"/>
          <w:shd w:val="clear" w:color="auto" w:fill="FFFFFF"/>
        </w:rPr>
        <w:t>6、</w:t>
      </w:r>
      <w:r>
        <w:rPr>
          <w:kern w:val="0"/>
          <w:shd w:val="clear" w:color="auto" w:fill="FFFFFF"/>
        </w:rPr>
        <w:t>邮寄调查一般花费时间较长，回收率较低。</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7、</w:t>
      </w:r>
      <w:r>
        <w:rPr>
          <w:kern w:val="0"/>
          <w:shd w:val="clear" w:color="auto" w:fill="FFFFFF"/>
        </w:rPr>
        <w:t>（ ）也被称为判断抽样。</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主观抽样</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抽样估计</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任意抽样</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非随机抽样</w:t>
      </w:r>
    </w:p>
    <w:p>
      <w:pPr>
        <w:pStyle w:val="4"/>
        <w:spacing w:before="156"/>
        <w:ind w:left="480" w:hanging="480"/>
      </w:pPr>
      <w:r>
        <w:rPr>
          <w:rFonts w:hint="eastAsia"/>
          <w:kern w:val="0"/>
          <w:shd w:val="clear" w:color="auto" w:fill="FFFFFF"/>
        </w:rPr>
        <w:t xml:space="preserve">8、 </w:t>
      </w:r>
      <w:r>
        <w:rPr>
          <w:kern w:val="0"/>
          <w:shd w:val="clear" w:color="auto" w:fill="FFFFFF"/>
        </w:rPr>
        <w:t>随机变量X服从均值为10标准差为3的正态分布，随机变量Y服从均值为9标准差为4的正态分布.假设X与Y是独立的，则Y-X的分布为</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均值为-1标准差为1的正态分布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均值为1标准差为-1的正态分布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均值为-1标准差为5的正态分布</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均值为1标准差为7的正态分布</w:t>
      </w:r>
    </w:p>
    <w:p>
      <w:pPr>
        <w:pStyle w:val="4"/>
        <w:spacing w:before="156"/>
        <w:ind w:left="480" w:hanging="480"/>
      </w:pPr>
      <w:r>
        <w:rPr>
          <w:rFonts w:hint="eastAsia"/>
          <w:kern w:val="0"/>
          <w:shd w:val="clear" w:color="auto" w:fill="FFFFFF"/>
        </w:rPr>
        <w:t>9、</w:t>
      </w:r>
      <w:r>
        <w:rPr>
          <w:kern w:val="0"/>
          <w:shd w:val="clear" w:color="auto" w:fill="FFFFFF"/>
        </w:rPr>
        <w:t>下列关于数据的误差表述不正确的是（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调查数据与理想数据之间的差距</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数据与客观现实之间的差距</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非抽样误差是因人为因素所造成的误差</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误差类型有抽样误差与非抽样误差</w:t>
      </w:r>
    </w:p>
    <w:p>
      <w:pPr>
        <w:pStyle w:val="4"/>
        <w:spacing w:before="156"/>
        <w:ind w:left="480" w:hanging="480"/>
      </w:pPr>
      <w:r>
        <w:rPr>
          <w:rFonts w:hint="eastAsia"/>
          <w:kern w:val="0"/>
          <w:shd w:val="clear" w:color="auto" w:fill="FFFFFF"/>
        </w:rPr>
        <w:t>10、</w:t>
      </w:r>
      <w:r>
        <w:rPr>
          <w:kern w:val="0"/>
          <w:shd w:val="clear" w:color="auto" w:fill="FFFFFF"/>
        </w:rPr>
        <w:t>若两个总体均服从正态分布，分别从两个总体中随机抽取样本，则两个样本方差之比服从的分布为（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卡方分布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t分布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正态分布</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F分布</w:t>
      </w:r>
    </w:p>
    <w:p>
      <w:pPr>
        <w:pStyle w:val="4"/>
        <w:spacing w:before="156"/>
        <w:ind w:left="480" w:hanging="480"/>
      </w:pPr>
      <w:r>
        <w:rPr>
          <w:rFonts w:hint="eastAsia"/>
          <w:kern w:val="0"/>
          <w:shd w:val="clear" w:color="auto" w:fill="FFFFFF"/>
        </w:rPr>
        <w:t>11、</w:t>
      </w:r>
      <w:r>
        <w:rPr>
          <w:kern w:val="0"/>
          <w:shd w:val="clear" w:color="auto" w:fill="FFFFFF"/>
        </w:rPr>
        <w:t>下列描述不符合普查特征的是（ ）。</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普查可以对社会问题进行细致的分析</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普查的内容有限</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普查可用于小范围的市场调查</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普查用于必须全面掌握其数量状态的社会现象的调查</w:t>
      </w:r>
    </w:p>
    <w:p>
      <w:pPr>
        <w:pStyle w:val="4"/>
        <w:spacing w:before="156"/>
        <w:ind w:left="480" w:hanging="480"/>
      </w:pPr>
      <w:r>
        <w:rPr>
          <w:rFonts w:hint="eastAsia"/>
          <w:kern w:val="0"/>
          <w:shd w:val="clear" w:color="auto" w:fill="FFFFFF"/>
        </w:rPr>
        <w:t>12、</w:t>
      </w:r>
      <w:r>
        <w:rPr>
          <w:kern w:val="0"/>
          <w:shd w:val="clear" w:color="auto" w:fill="FFFFFF"/>
        </w:rPr>
        <w:t>最近邻插补只适用于定量数据的插补。</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pStyle w:val="4"/>
        <w:spacing w:before="156"/>
        <w:ind w:left="480" w:hanging="480"/>
      </w:pPr>
      <w:r>
        <w:rPr>
          <w:rFonts w:hint="eastAsia"/>
          <w:kern w:val="0"/>
          <w:shd w:val="clear" w:color="auto" w:fill="FFFFFF"/>
        </w:rPr>
        <w:t>13、</w:t>
      </w:r>
      <w:r>
        <w:rPr>
          <w:kern w:val="0"/>
          <w:shd w:val="clear" w:color="auto" w:fill="FFFFFF"/>
        </w:rPr>
        <w:t>一份问卷的基本结构包括（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甄别部分、主体部分和背景部分</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开头部分、甄别部分、主体部分和背景部分</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开头部分、主体部分和背景部分</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问候语、编号和调查内容</w:t>
      </w:r>
    </w:p>
    <w:p>
      <w:pPr>
        <w:pStyle w:val="4"/>
        <w:spacing w:before="156"/>
        <w:ind w:left="480" w:hanging="480"/>
      </w:pPr>
      <w:r>
        <w:rPr>
          <w:rFonts w:hint="eastAsia"/>
          <w:kern w:val="0"/>
          <w:shd w:val="clear" w:color="auto" w:fill="FFFFFF"/>
        </w:rPr>
        <w:t>14、</w:t>
      </w:r>
      <w:r>
        <w:rPr>
          <w:kern w:val="0"/>
          <w:shd w:val="clear" w:color="auto" w:fill="FFFFFF"/>
        </w:rPr>
        <w:t>对于一般正常的大公司（人数超过千人），所有员工薪酬水平的直方图应当是下述哪种形状的？（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对称的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是均匀且对称的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是正偏（右偏）的</w:t>
      </w:r>
    </w:p>
    <w:p>
      <w:pPr>
        <w:spacing w:before="156"/>
        <w:ind w:left="840" w:hanging="840"/>
        <w:rPr>
          <w:kern w:val="0"/>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是负偏（左偏）的</w:t>
      </w:r>
    </w:p>
    <w:p>
      <w:pPr>
        <w:pStyle w:val="4"/>
        <w:spacing w:before="156"/>
        <w:ind w:left="480" w:hanging="480"/>
        <w:rPr>
          <w:kern w:val="0"/>
          <w:shd w:val="clear" w:color="auto" w:fill="FFFFFF"/>
        </w:rPr>
      </w:pPr>
      <w:r>
        <w:rPr>
          <w:rFonts w:hint="eastAsia"/>
          <w:kern w:val="0"/>
          <w:shd w:val="clear" w:color="auto" w:fill="FFFFFF"/>
        </w:rPr>
        <w:t>15、</w:t>
      </w:r>
      <w:r>
        <w:rPr>
          <w:kern w:val="0"/>
          <w:shd w:val="clear" w:color="auto" w:fill="FFFFFF"/>
        </w:rPr>
        <w:t>市场调查在产品的投入期的主要作用是（ ）。</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改进产品运营</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确认需求</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让产品起飞、上升</w:t>
      </w:r>
    </w:p>
    <w:p>
      <w:pPr>
        <w:spacing w:before="156"/>
        <w:ind w:left="840" w:hanging="840"/>
        <w:rPr>
          <w:rFonts w:hint="eastAsia"/>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规划下一步行动</w:t>
      </w:r>
    </w:p>
    <w:p>
      <w:pPr>
        <w:pStyle w:val="4"/>
        <w:spacing w:before="156"/>
        <w:ind w:left="480" w:hanging="480"/>
      </w:pPr>
      <w:r>
        <w:rPr>
          <w:rFonts w:hint="eastAsia"/>
          <w:kern w:val="0"/>
          <w:shd w:val="clear" w:color="auto" w:fill="FFFFFF"/>
        </w:rPr>
        <w:t>16、</w:t>
      </w:r>
      <w:r>
        <w:rPr>
          <w:kern w:val="0"/>
          <w:shd w:val="clear" w:color="auto" w:fill="FFFFFF"/>
        </w:rPr>
        <w:t>既能够反映数据分布状况，又能保持数据原始状况的图形是（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茎叶图</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累计分布曲线图</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直方图</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饼图</w:t>
      </w:r>
    </w:p>
    <w:p>
      <w:pPr>
        <w:pStyle w:val="4"/>
        <w:spacing w:before="156"/>
        <w:ind w:left="480" w:hanging="480"/>
      </w:pPr>
      <w:r>
        <w:rPr>
          <w:rFonts w:hint="eastAsia"/>
          <w:kern w:val="0"/>
          <w:shd w:val="clear" w:color="auto" w:fill="FFFFFF"/>
        </w:rPr>
        <w:t>17、</w:t>
      </w:r>
      <w:r>
        <w:rPr>
          <w:kern w:val="0"/>
          <w:shd w:val="clear" w:color="auto" w:fill="FFFFFF"/>
        </w:rPr>
        <w:t>深层访谈法更容易受到调查员自身素质高低的影响。</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18、</w:t>
      </w:r>
      <w:r>
        <w:rPr>
          <w:kern w:val="0"/>
          <w:shd w:val="clear" w:color="auto" w:fill="FFFFFF"/>
        </w:rPr>
        <w:t>常用的无量纲化的处理方法包括标准化变换方法、规格化变换方法、功效系数变换方法以及指数化变换方法。</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19、</w:t>
      </w:r>
      <w:r>
        <w:rPr>
          <w:kern w:val="0"/>
          <w:shd w:val="clear" w:color="auto" w:fill="FFFFFF"/>
        </w:rPr>
        <w:t>美国波士顿咨询公司提出的相对市场份额指数属于下列哪类调研（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满意度调研</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战略调研</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广告调研</w:t>
      </w:r>
    </w:p>
    <w:p>
      <w:pPr>
        <w:spacing w:before="156"/>
        <w:ind w:left="840" w:hanging="840"/>
        <w:rPr>
          <w:rFonts w:hint="eastAsia"/>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产品调研</w:t>
      </w:r>
    </w:p>
    <w:p>
      <w:pPr>
        <w:pStyle w:val="4"/>
        <w:spacing w:before="156"/>
        <w:ind w:left="480" w:hanging="480"/>
      </w:pPr>
      <w:r>
        <w:rPr>
          <w:rFonts w:hint="eastAsia"/>
          <w:kern w:val="0"/>
          <w:shd w:val="clear" w:color="auto" w:fill="FFFFFF"/>
        </w:rPr>
        <w:t>20、</w:t>
      </w:r>
      <w:r>
        <w:rPr>
          <w:kern w:val="0"/>
          <w:shd w:val="clear" w:color="auto" w:fill="FFFFFF"/>
        </w:rPr>
        <w:t>随机变量中，出现次数最多的变量值是该变量的（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均值</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众数</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极值</w:t>
      </w:r>
    </w:p>
    <w:p>
      <w:pPr>
        <w:spacing w:before="156"/>
        <w:ind w:left="840" w:hanging="840"/>
        <w:rPr>
          <w:kern w:val="0"/>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中位数</w:t>
      </w:r>
    </w:p>
    <w:p>
      <w:pPr>
        <w:pStyle w:val="4"/>
        <w:spacing w:before="156"/>
        <w:ind w:left="480" w:hanging="480"/>
      </w:pPr>
      <w:r>
        <w:rPr>
          <w:rFonts w:hint="eastAsia"/>
          <w:kern w:val="0"/>
          <w:shd w:val="clear" w:color="auto" w:fill="FFFFFF"/>
        </w:rPr>
        <w:t>21、</w:t>
      </w:r>
      <w:r>
        <w:rPr>
          <w:kern w:val="0"/>
          <w:shd w:val="clear" w:color="auto" w:fill="FFFFFF"/>
        </w:rPr>
        <w:t>下列选项中，不属于文案调研资料来源的是（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企业财务资料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企业销售记录</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现场实验</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商品价目表</w:t>
      </w:r>
    </w:p>
    <w:p>
      <w:pPr>
        <w:pStyle w:val="4"/>
        <w:spacing w:before="156"/>
        <w:ind w:left="480" w:hanging="480"/>
      </w:pPr>
      <w:r>
        <w:rPr>
          <w:rFonts w:hint="eastAsia"/>
        </w:rPr>
        <w:t>22、</w:t>
      </w:r>
      <w:r>
        <w:t>《招标投标法》第19条规定，招标人应当根据招标项目的（ ）编制</w:t>
      </w:r>
      <w:r>
        <w:rPr>
          <w:kern w:val="0"/>
          <w:shd w:val="clear" w:color="auto" w:fill="FFFFFF"/>
        </w:rPr>
        <w:t>招标文件。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占地面积</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特点和需要</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投资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建设规模</w:t>
      </w:r>
    </w:p>
    <w:p>
      <w:pPr>
        <w:pStyle w:val="4"/>
        <w:spacing w:before="156"/>
        <w:ind w:left="480" w:hanging="480"/>
      </w:pPr>
      <w:r>
        <w:rPr>
          <w:rFonts w:hint="eastAsia"/>
          <w:kern w:val="0"/>
          <w:shd w:val="clear" w:color="auto" w:fill="FFFFFF"/>
        </w:rPr>
        <w:t>23、</w:t>
      </w:r>
      <w:r>
        <w:rPr>
          <w:kern w:val="0"/>
          <w:shd w:val="clear" w:color="auto" w:fill="FFFFFF"/>
        </w:rPr>
        <w:t>王明在大学期间选上微积分的大课，第一次考试以后，平均成绩是75分，标准差10分；第二次考试以后，平均成绩是70分，标准差是15分。在这两次考试中王明的成绩都是85分。请问下面哪种说法是对的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他第一次考试成绩在班级排名中更好</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因为班级规模不知道，不能判断</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他两次考试成绩在班级排名中相同</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他第二次考试成绩在班级排名中更好</w:t>
      </w:r>
    </w:p>
    <w:p>
      <w:pPr>
        <w:pStyle w:val="4"/>
        <w:spacing w:before="156"/>
        <w:ind w:left="480" w:hanging="480"/>
      </w:pPr>
      <w:r>
        <w:rPr>
          <w:rFonts w:hint="eastAsia"/>
          <w:kern w:val="0"/>
          <w:shd w:val="clear" w:color="auto" w:fill="FFFFFF"/>
        </w:rPr>
        <w:t>24、</w:t>
      </w:r>
      <w:r>
        <w:rPr>
          <w:kern w:val="0"/>
          <w:shd w:val="clear" w:color="auto" w:fill="FFFFFF"/>
        </w:rPr>
        <w:t>问卷设计中，开放式问题的优点有（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可以从变化范围很大的指标中获得确切的数字</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收集的数据更容易分析</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便于数据的编码和录入</w:t>
      </w:r>
    </w:p>
    <w:p>
      <w:pPr>
        <w:spacing w:before="156"/>
        <w:ind w:left="840" w:hanging="840"/>
        <w:rPr>
          <w:kern w:val="0"/>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被调查者更快、更容易地回答问题</w:t>
      </w:r>
    </w:p>
    <w:p>
      <w:pPr>
        <w:pStyle w:val="4"/>
        <w:spacing w:before="156"/>
        <w:ind w:left="480" w:hanging="480"/>
      </w:pPr>
      <w:r>
        <w:rPr>
          <w:rFonts w:hint="eastAsia"/>
          <w:kern w:val="0"/>
          <w:shd w:val="clear" w:color="auto" w:fill="FFFFFF"/>
        </w:rPr>
        <w:t>25、</w:t>
      </w:r>
      <w:r>
        <w:rPr>
          <w:kern w:val="0"/>
          <w:shd w:val="clear" w:color="auto" w:fill="FFFFFF"/>
        </w:rPr>
        <w:t>在参数的区间估计中，置信水平1-α表示（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所有可能的置信区间中覆盖总体参数真值的比例α</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所得的一个具体区间可能包含总体参数真值的概率为α</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所得的一个具体区间可能包含总体参数真值的概率为1-α</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所有可能的置信区间中覆盖总体参数真值的比例为1-α</w:t>
      </w:r>
    </w:p>
    <w:p>
      <w:pPr>
        <w:pStyle w:val="4"/>
        <w:spacing w:before="156"/>
        <w:ind w:left="480" w:hanging="480"/>
      </w:pPr>
      <w:r>
        <w:rPr>
          <w:rFonts w:hint="eastAsia"/>
          <w:kern w:val="0"/>
          <w:shd w:val="clear" w:color="auto" w:fill="FFFFFF"/>
        </w:rPr>
        <w:t>26、</w:t>
      </w:r>
      <w:r>
        <w:rPr>
          <w:kern w:val="0"/>
          <w:shd w:val="clear" w:color="auto" w:fill="FFFFFF"/>
        </w:rPr>
        <w:t>抽样调查与典型调查的最主要区别是（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涉及的调查范围不同</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对所研究总体推算方法不同</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灵活机动程度不同</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选择调查单位的方法不同</w:t>
      </w:r>
    </w:p>
    <w:p>
      <w:pPr>
        <w:pStyle w:val="4"/>
        <w:spacing w:before="156"/>
        <w:ind w:left="480" w:hanging="480"/>
      </w:pPr>
      <w:r>
        <w:rPr>
          <w:rFonts w:hint="eastAsia"/>
          <w:kern w:val="0"/>
          <w:shd w:val="clear" w:color="auto" w:fill="FFFFFF"/>
        </w:rPr>
        <w:t>27、</w:t>
      </w:r>
      <w:r>
        <w:rPr>
          <w:kern w:val="0"/>
          <w:shd w:val="clear" w:color="auto" w:fill="FFFFFF"/>
        </w:rPr>
        <w:t>从研究方法上来讲，要求最高的调查类型是（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因果性调查</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选择性调查</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预测性调查</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描述性调查</w:t>
      </w:r>
    </w:p>
    <w:p>
      <w:pPr>
        <w:pStyle w:val="4"/>
        <w:spacing w:before="156"/>
        <w:ind w:left="480" w:hanging="480"/>
        <w:rPr>
          <w:kern w:val="0"/>
          <w:shd w:val="clear" w:color="auto" w:fill="FFFFFF"/>
        </w:rPr>
      </w:pPr>
      <w:r>
        <w:rPr>
          <w:rFonts w:hint="eastAsia"/>
          <w:kern w:val="0"/>
          <w:shd w:val="clear" w:color="auto" w:fill="FFFFFF"/>
        </w:rPr>
        <w:t>28、</w:t>
      </w:r>
      <w:r>
        <w:rPr>
          <w:kern w:val="0"/>
          <w:shd w:val="clear" w:color="auto" w:fill="FFFFFF"/>
        </w:rPr>
        <w:t>某单位的职工工资分组数列中，如每组的职工工资额不变，但是每组人数都增加了10%，则该单位职工的平均工资水平</w:t>
      </w:r>
      <w:r>
        <w:rPr>
          <w:rFonts w:hint="eastAsia"/>
          <w:kern w:val="0"/>
          <w:shd w:val="clear" w:color="auto" w:fill="FFFFFF"/>
        </w:rPr>
        <w:t>()</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都减少10%</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都增加10%</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不变</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不能确定</w:t>
      </w:r>
    </w:p>
    <w:p>
      <w:pPr>
        <w:pStyle w:val="4"/>
        <w:spacing w:before="156"/>
        <w:ind w:left="480" w:hanging="480"/>
      </w:pPr>
      <w:r>
        <w:rPr>
          <w:rFonts w:hint="eastAsia"/>
          <w:kern w:val="0"/>
          <w:shd w:val="clear" w:color="auto" w:fill="FFFFFF"/>
        </w:rPr>
        <w:t>29、</w:t>
      </w:r>
      <w:r>
        <w:rPr>
          <w:kern w:val="0"/>
          <w:shd w:val="clear" w:color="auto" w:fill="FFFFFF"/>
        </w:rPr>
        <w:t>关于市场调查和市场预测，以下说法错误的是（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从方法论的角度看，市场预测有赖于市场调查</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市场调查和市场预测可以分别作为一门学科，同时二者之间有着非常密切的联系</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从时间连续性来看，二者是一项连贯的工作</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市场调查和市场预测是同一门学科</w:t>
      </w:r>
    </w:p>
    <w:p>
      <w:pPr>
        <w:pStyle w:val="4"/>
        <w:spacing w:before="156"/>
        <w:ind w:left="480" w:hanging="480"/>
      </w:pPr>
      <w:r>
        <w:rPr>
          <w:rFonts w:hint="eastAsia"/>
          <w:kern w:val="0"/>
          <w:shd w:val="clear" w:color="auto" w:fill="FFFFFF"/>
        </w:rPr>
        <w:t>30、</w:t>
      </w:r>
      <w:r>
        <w:rPr>
          <w:kern w:val="0"/>
          <w:shd w:val="clear" w:color="auto" w:fill="FFFFFF"/>
        </w:rPr>
        <w:t>若随机变量</w:t>
      </w:r>
      <w:r>
        <w:rPr>
          <w:kern w:val="0"/>
          <w:shd w:val="clear" w:color="auto" w:fill="FFFFFF"/>
        </w:rPr>
        <w:drawing>
          <wp:inline distT="0" distB="0" distL="114300" distR="114300">
            <wp:extent cx="815340" cy="19304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cstate="print"/>
                    <a:stretch>
                      <a:fillRect/>
                    </a:stretch>
                  </pic:blipFill>
                  <pic:spPr>
                    <a:xfrm>
                      <a:off x="0" y="0"/>
                      <a:ext cx="809301" cy="191835"/>
                    </a:xfrm>
                    <a:prstGeom prst="rect">
                      <a:avLst/>
                    </a:prstGeom>
                    <a:noFill/>
                    <a:ln w="9525">
                      <a:noFill/>
                    </a:ln>
                  </pic:spPr>
                </pic:pic>
              </a:graphicData>
            </a:graphic>
          </wp:inline>
        </w:drawing>
      </w:r>
      <w:r>
        <w:rPr>
          <w:kern w:val="0"/>
          <w:shd w:val="clear" w:color="auto" w:fill="FFFFFF"/>
        </w:rPr>
        <w:t>，且σ未知，从中随机抽取样本</w:t>
      </w:r>
      <w:r>
        <w:rPr>
          <w:kern w:val="0"/>
          <w:shd w:val="clear" w:color="auto" w:fill="FFFFFF"/>
        </w:rPr>
        <w:drawing>
          <wp:inline distT="0" distB="0" distL="114300" distR="114300">
            <wp:extent cx="960120" cy="25654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cstate="print"/>
                    <a:stretch>
                      <a:fillRect/>
                    </a:stretch>
                  </pic:blipFill>
                  <pic:spPr>
                    <a:xfrm>
                      <a:off x="0" y="0"/>
                      <a:ext cx="958610" cy="256636"/>
                    </a:xfrm>
                    <a:prstGeom prst="rect">
                      <a:avLst/>
                    </a:prstGeom>
                    <a:noFill/>
                    <a:ln w="9525">
                      <a:noFill/>
                    </a:ln>
                  </pic:spPr>
                </pic:pic>
              </a:graphicData>
            </a:graphic>
          </wp:inline>
        </w:drawing>
      </w:r>
      <w:r>
        <w:rPr>
          <w:kern w:val="0"/>
          <w:shd w:val="clear" w:color="auto" w:fill="FFFFFF"/>
        </w:rPr>
        <w:t>，并经计算得到其均值为</w:t>
      </w:r>
      <w:r>
        <w:rPr>
          <w:kern w:val="0"/>
          <w:shd w:val="clear" w:color="auto" w:fill="FFFFFF"/>
        </w:rPr>
        <w:drawing>
          <wp:inline distT="0" distB="0" distL="114300" distR="114300">
            <wp:extent cx="160020" cy="228600"/>
            <wp:effectExtent l="1905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cstate="print"/>
                    <a:stretch>
                      <a:fillRect/>
                    </a:stretch>
                  </pic:blipFill>
                  <pic:spPr>
                    <a:xfrm>
                      <a:off x="0" y="0"/>
                      <a:ext cx="160020" cy="228600"/>
                    </a:xfrm>
                    <a:prstGeom prst="rect">
                      <a:avLst/>
                    </a:prstGeom>
                    <a:noFill/>
                    <a:ln w="9525">
                      <a:noFill/>
                    </a:ln>
                  </pic:spPr>
                </pic:pic>
              </a:graphicData>
            </a:graphic>
          </wp:inline>
        </w:drawing>
      </w:r>
      <w:r>
        <w:rPr>
          <w:kern w:val="0"/>
          <w:shd w:val="clear" w:color="auto" w:fill="FFFFFF"/>
        </w:rPr>
        <w:t>,则由</w:t>
      </w:r>
      <w:r>
        <w:rPr>
          <w:kern w:val="0"/>
          <w:shd w:val="clear" w:color="auto" w:fill="FFFFFF"/>
        </w:rPr>
        <w:drawing>
          <wp:inline distT="0" distB="0" distL="114300" distR="114300">
            <wp:extent cx="154940" cy="221615"/>
            <wp:effectExtent l="1905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cstate="print"/>
                    <a:stretch>
                      <a:fillRect/>
                    </a:stretch>
                  </pic:blipFill>
                  <pic:spPr>
                    <a:xfrm>
                      <a:off x="0" y="0"/>
                      <a:ext cx="158902" cy="227003"/>
                    </a:xfrm>
                    <a:prstGeom prst="rect">
                      <a:avLst/>
                    </a:prstGeom>
                    <a:noFill/>
                    <a:ln w="9525">
                      <a:noFill/>
                    </a:ln>
                  </pic:spPr>
                </pic:pic>
              </a:graphicData>
            </a:graphic>
          </wp:inline>
        </w:drawing>
      </w:r>
      <w:r>
        <w:rPr>
          <w:kern w:val="0"/>
          <w:shd w:val="clear" w:color="auto" w:fill="FFFFFF"/>
        </w:rPr>
        <w:t>估计</w:t>
      </w:r>
      <w:r>
        <w:rPr>
          <w:i/>
          <w:kern w:val="0"/>
          <w:shd w:val="clear" w:color="auto" w:fill="FFFFFF"/>
        </w:rPr>
        <w:t>μ</w:t>
      </w:r>
      <w:r>
        <w:rPr>
          <w:kern w:val="0"/>
          <w:shd w:val="clear" w:color="auto" w:fill="FFFFFF"/>
        </w:rPr>
        <w:t>的置信度为95%的置信区间时，置信区间的宽度（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是随机的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是人为规定的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是确定的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无法确定的</w:t>
      </w:r>
    </w:p>
    <w:p>
      <w:pPr>
        <w:pStyle w:val="4"/>
        <w:spacing w:before="156"/>
        <w:ind w:left="480" w:hanging="480"/>
      </w:pPr>
      <w:r>
        <w:rPr>
          <w:rFonts w:hint="eastAsia"/>
          <w:kern w:val="0"/>
          <w:shd w:val="clear" w:color="auto" w:fill="FFFFFF"/>
        </w:rPr>
        <w:t>31、</w:t>
      </w:r>
      <w:r>
        <w:rPr>
          <w:kern w:val="0"/>
          <w:shd w:val="clear" w:color="auto" w:fill="FFFFFF"/>
        </w:rPr>
        <w:t>下列描述直方图与条形图差别的说法不正确的是（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条形图用高度表示类别变化的多少，宽度则固定，表示类别</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直方图的各矩形和条形图的各条形都是连续排列的</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条形图用于展示分类数据，直方图用于展示数值型数据</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直方图中的矩形用高度表示频数或频率，用宽度表示各组组距</w:t>
      </w:r>
    </w:p>
    <w:p>
      <w:pPr>
        <w:pStyle w:val="4"/>
        <w:spacing w:before="156"/>
        <w:ind w:left="480" w:hanging="480"/>
      </w:pPr>
      <w:r>
        <w:rPr>
          <w:rFonts w:hint="eastAsia"/>
          <w:kern w:val="0"/>
          <w:shd w:val="clear" w:color="auto" w:fill="FFFFFF"/>
        </w:rPr>
        <w:t>32、</w:t>
      </w:r>
      <w:r>
        <w:rPr>
          <w:kern w:val="0"/>
          <w:shd w:val="clear" w:color="auto" w:fill="FFFFFF"/>
        </w:rPr>
        <w:t>下列说法中，不属于实验法缺点的是（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管理、控制困难</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实验结论说服力较弱</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高昂的成本</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保密性差</w:t>
      </w:r>
    </w:p>
    <w:p>
      <w:pPr>
        <w:pStyle w:val="4"/>
        <w:spacing w:before="156"/>
        <w:ind w:left="480" w:hanging="480"/>
        <w:rPr>
          <w:szCs w:val="25"/>
        </w:rPr>
      </w:pPr>
      <w:r>
        <w:rPr>
          <w:rFonts w:hint="eastAsia"/>
          <w:szCs w:val="25"/>
          <w:shd w:val="clear" w:color="auto" w:fill="FFFFFF"/>
        </w:rPr>
        <w:t>33、</w:t>
      </w:r>
      <w:r>
        <w:rPr>
          <w:szCs w:val="25"/>
          <w:shd w:val="clear" w:color="auto" w:fill="FFFFFF"/>
        </w:rPr>
        <w:t>两组数据相比较，（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标准差大的离散程度就小</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标准差系数大的离散程度就小</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标准差大的离散程度就大</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标准差系数大的离散程度就大</w:t>
      </w:r>
    </w:p>
    <w:p>
      <w:pPr>
        <w:pStyle w:val="4"/>
        <w:spacing w:before="156"/>
        <w:ind w:left="480" w:hanging="480"/>
      </w:pPr>
      <w:r>
        <w:rPr>
          <w:rFonts w:hint="eastAsia"/>
          <w:kern w:val="0"/>
          <w:shd w:val="clear" w:color="auto" w:fill="FFFFFF"/>
        </w:rPr>
        <w:t>34、</w:t>
      </w:r>
      <w:r>
        <w:rPr>
          <w:kern w:val="0"/>
          <w:shd w:val="clear" w:color="auto" w:fill="FFFFFF"/>
        </w:rPr>
        <w:t>回归分析的目的是通过自变量的给定值来估计或预测因变量的均值。</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35、</w:t>
      </w:r>
      <w:r>
        <w:rPr>
          <w:kern w:val="0"/>
          <w:shd w:val="clear" w:color="auto" w:fill="FFFFFF"/>
        </w:rPr>
        <w:t>问卷调查结果能够测量其理论特征，即问卷调查结果与理论预期一致，则认为该问卷具有（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预期效度</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内容效度</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建构效度</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准则效度</w:t>
      </w:r>
    </w:p>
    <w:p>
      <w:pPr>
        <w:pStyle w:val="4"/>
        <w:spacing w:before="156"/>
        <w:ind w:left="480" w:hanging="480"/>
      </w:pPr>
      <w:r>
        <w:rPr>
          <w:rFonts w:hint="eastAsia"/>
          <w:kern w:val="0"/>
          <w:shd w:val="clear" w:color="auto" w:fill="FFFFFF"/>
        </w:rPr>
        <w:t>36、</w:t>
      </w:r>
      <w:r>
        <w:rPr>
          <w:kern w:val="0"/>
          <w:shd w:val="clear" w:color="auto" w:fill="FFFFFF"/>
        </w:rPr>
        <w:t>对于直接得到的原始数据，主要从完整性和（ ）两个方面去审核。</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时效性</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正确性</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完善性</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准确性</w:t>
      </w:r>
    </w:p>
    <w:p>
      <w:pPr>
        <w:pStyle w:val="4"/>
        <w:spacing w:before="156"/>
        <w:ind w:left="480" w:hanging="480"/>
      </w:pPr>
      <w:r>
        <w:rPr>
          <w:rFonts w:hint="eastAsia"/>
          <w:kern w:val="0"/>
          <w:shd w:val="clear" w:color="auto" w:fill="FFFFFF"/>
        </w:rPr>
        <w:t>37、</w:t>
      </w:r>
      <w:r>
        <w:rPr>
          <w:kern w:val="0"/>
          <w:shd w:val="clear" w:color="auto" w:fill="FFFFFF"/>
        </w:rPr>
        <w:t>符合市场调研报告的语言风格的是（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口头语言</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专业性很强</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简短易懂</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冗长乏味</w:t>
      </w:r>
    </w:p>
    <w:p>
      <w:pPr>
        <w:pStyle w:val="4"/>
        <w:spacing w:before="156"/>
        <w:ind w:left="480" w:hanging="480"/>
      </w:pPr>
      <w:r>
        <w:rPr>
          <w:rFonts w:hint="eastAsia"/>
          <w:kern w:val="0"/>
          <w:shd w:val="clear" w:color="auto" w:fill="FFFFFF"/>
        </w:rPr>
        <w:t>38、</w:t>
      </w:r>
      <w:r>
        <w:rPr>
          <w:kern w:val="0"/>
          <w:shd w:val="clear" w:color="auto" w:fill="FFFFFF"/>
        </w:rPr>
        <w:t>为获得某批日光灯产品平均寿命数据，现随机从中抽取100件产品，测得平均寿命为2000小时，则样本平均数为（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2000小时</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2100小时</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100小时</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1900小时</w:t>
      </w:r>
    </w:p>
    <w:p>
      <w:pPr>
        <w:pStyle w:val="4"/>
        <w:spacing w:before="156"/>
        <w:ind w:left="480" w:hanging="480"/>
      </w:pPr>
      <w:r>
        <w:rPr>
          <w:rFonts w:hint="eastAsia"/>
          <w:kern w:val="0"/>
          <w:shd w:val="clear" w:color="auto" w:fill="FFFFFF"/>
        </w:rPr>
        <w:t>39、</w:t>
      </w:r>
      <w:r>
        <w:rPr>
          <w:kern w:val="0"/>
          <w:shd w:val="clear" w:color="auto" w:fill="FFFFFF"/>
        </w:rPr>
        <w:t>多元线性回归中，随着模型自变量个数的增加，调整的多重判定系数将逐渐接近于1。</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40、</w:t>
      </w:r>
      <w:r>
        <w:rPr>
          <w:kern w:val="0"/>
          <w:shd w:val="clear" w:color="auto" w:fill="FFFFFF"/>
        </w:rPr>
        <w:t>问句设计中，直接表述法适合于非敏感性问题，而间接表述法则适合于敏感性问题。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pStyle w:val="4"/>
        <w:spacing w:before="156"/>
        <w:ind w:left="480" w:hanging="480"/>
      </w:pPr>
      <w:r>
        <w:rPr>
          <w:rFonts w:hint="eastAsia"/>
          <w:kern w:val="0"/>
          <w:shd w:val="clear" w:color="auto" w:fill="FFFFFF"/>
        </w:rPr>
        <w:t>41、</w:t>
      </w:r>
      <w:r>
        <w:rPr>
          <w:kern w:val="0"/>
          <w:shd w:val="clear" w:color="auto" w:fill="FFFFFF"/>
        </w:rPr>
        <w:t>下列哪个调查是投影方法中的完成技法（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让被调查者回答：请你说出由“电视”这个词所联想到的食品</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提出一个引人兴趣但未完成的故事，让被调查者来完成</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调查者出示不同类型人群的照片，要求被调查者将照片与他们认为这个人应该使用的品牌连在一起</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在漫画中包含两个任务，一人的话框中有对话，而另一个人是空白的，要求被调查者完成对话</w:t>
      </w:r>
    </w:p>
    <w:p>
      <w:pPr>
        <w:pStyle w:val="4"/>
        <w:spacing w:before="156"/>
        <w:ind w:left="480" w:hanging="480"/>
      </w:pPr>
      <w:r>
        <w:rPr>
          <w:rFonts w:hint="eastAsia"/>
          <w:kern w:val="0"/>
          <w:shd w:val="clear" w:color="auto" w:fill="FFFFFF"/>
        </w:rPr>
        <w:t>42、</w:t>
      </w:r>
      <w:r>
        <w:rPr>
          <w:kern w:val="0"/>
          <w:shd w:val="clear" w:color="auto" w:fill="FFFFFF"/>
        </w:rPr>
        <w:t>调研与预测报告中所涉及的所有假设、判断、结论、建议等都应该明确说明，这一部分属于（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可靠性</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调研与预测设计</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解释和结论</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缘由和背景</w:t>
      </w:r>
    </w:p>
    <w:p>
      <w:pPr>
        <w:pStyle w:val="4"/>
        <w:spacing w:before="156"/>
        <w:ind w:left="480" w:hanging="480"/>
      </w:pPr>
      <w:r>
        <w:rPr>
          <w:rFonts w:hint="eastAsia"/>
          <w:kern w:val="0"/>
          <w:shd w:val="clear" w:color="auto" w:fill="FFFFFF"/>
        </w:rPr>
        <w:t>43</w:t>
      </w:r>
      <w:r>
        <w:rPr>
          <w:kern w:val="0"/>
          <w:shd w:val="clear" w:color="auto" w:fill="FFFFFF"/>
        </w:rPr>
        <w:t>（ ）拥有绝对的零点，可以对变量的实际数值进行比较。</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顺序量表</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等距量表</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等比量表</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类别量表</w:t>
      </w:r>
    </w:p>
    <w:p>
      <w:pPr>
        <w:pStyle w:val="4"/>
        <w:spacing w:before="156"/>
        <w:ind w:left="480" w:hanging="480"/>
      </w:pPr>
      <w:r>
        <w:rPr>
          <w:rFonts w:hint="eastAsia"/>
          <w:kern w:val="0"/>
          <w:shd w:val="clear" w:color="auto" w:fill="FFFFFF"/>
        </w:rPr>
        <w:t>44、</w:t>
      </w:r>
      <w:r>
        <w:rPr>
          <w:kern w:val="0"/>
          <w:shd w:val="clear" w:color="auto" w:fill="FFFFFF"/>
        </w:rPr>
        <w:t>下列调查问题中，不适合采用投影技法的是（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消费行为问题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某些情感问题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敏感性问题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动机原因问题</w:t>
      </w:r>
    </w:p>
    <w:p>
      <w:pPr>
        <w:pStyle w:val="4"/>
        <w:spacing w:before="156"/>
        <w:ind w:left="480" w:hanging="480"/>
      </w:pPr>
      <w:r>
        <w:rPr>
          <w:rFonts w:hint="eastAsia"/>
          <w:kern w:val="0"/>
          <w:shd w:val="clear" w:color="auto" w:fill="FFFFFF"/>
        </w:rPr>
        <w:t>45、</w:t>
      </w:r>
      <w:r>
        <w:rPr>
          <w:kern w:val="0"/>
          <w:shd w:val="clear" w:color="auto" w:fill="FFFFFF"/>
        </w:rPr>
        <w:t>（ ）是调查者在提出问题的同时，还将问题的一切可能答案或几种主要可能答案全部列出，由被调查者从中选出一个或多个答案作为自己的回答，而不作答案以外的回答。</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开放式问题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指导性问题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实质性问题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封闭式问题</w:t>
      </w:r>
    </w:p>
    <w:p>
      <w:pPr>
        <w:pStyle w:val="4"/>
        <w:spacing w:before="156"/>
        <w:ind w:left="480" w:hanging="480"/>
      </w:pPr>
      <w:r>
        <w:rPr>
          <w:rFonts w:hint="eastAsia"/>
          <w:kern w:val="0"/>
          <w:shd w:val="clear" w:color="auto" w:fill="FFFFFF"/>
        </w:rPr>
        <w:t>46、</w:t>
      </w:r>
      <w:r>
        <w:rPr>
          <w:kern w:val="0"/>
          <w:shd w:val="clear" w:color="auto" w:fill="FFFFFF"/>
        </w:rPr>
        <w:t>在精度要求相同的条件下，调查的回答率与样本量成反比。</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47、</w:t>
      </w:r>
      <w:r>
        <w:rPr>
          <w:kern w:val="0"/>
          <w:shd w:val="clear" w:color="auto" w:fill="FFFFFF"/>
        </w:rPr>
        <w:t>探索性研究常常用于正式大规模调查之前。</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zCs w:val="21"/>
          <w:shd w:val="clear" w:color="auto" w:fill="FFFFFF"/>
        </w:rPr>
        <w:t>48、</w:t>
      </w:r>
      <w:r>
        <w:rPr>
          <w:kern w:val="0"/>
          <w:shd w:val="clear" w:color="auto" w:fill="FFFFFF"/>
        </w:rPr>
        <w:t>在纯随机重复抽样条件下，如果将样本单位数扩大为原来的4倍，则抽样平均误差（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扩大2倍</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缩小1半</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缩小1倍</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扩大4倍</w:t>
      </w:r>
    </w:p>
    <w:p>
      <w:pPr>
        <w:pStyle w:val="4"/>
        <w:spacing w:before="156"/>
        <w:ind w:left="480" w:hanging="480"/>
      </w:pPr>
      <w:r>
        <w:rPr>
          <w:rFonts w:hint="eastAsia"/>
          <w:kern w:val="0"/>
          <w:shd w:val="clear" w:color="auto" w:fill="FFFFFF"/>
        </w:rPr>
        <w:t>49、</w:t>
      </w:r>
      <w:r>
        <w:rPr>
          <w:kern w:val="0"/>
          <w:shd w:val="clear" w:color="auto" w:fill="FFFFFF"/>
        </w:rPr>
        <w:t>Maximum Likelihood Estimate，简记为MLE，称之为（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矩估计</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最大似然估计</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最小二乘法</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点估计</w:t>
      </w:r>
    </w:p>
    <w:p>
      <w:pPr>
        <w:pStyle w:val="4"/>
        <w:spacing w:before="156"/>
        <w:ind w:left="480" w:hanging="480"/>
      </w:pPr>
      <w:r>
        <w:rPr>
          <w:rFonts w:hint="eastAsia"/>
          <w:kern w:val="0"/>
          <w:shd w:val="clear" w:color="auto" w:fill="FFFFFF"/>
        </w:rPr>
        <w:t>50、</w:t>
      </w:r>
      <w:r>
        <w:rPr>
          <w:kern w:val="0"/>
          <w:shd w:val="clear" w:color="auto" w:fill="FFFFFF"/>
        </w:rPr>
        <w:t>两组数据的均值不等，但标准差相同，则（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均值小的差异程度大</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两组数据的差异程度相同</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无法判断</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均值大的差异程度大</w:t>
      </w:r>
    </w:p>
    <w:p>
      <w:pPr>
        <w:pStyle w:val="4"/>
        <w:spacing w:before="156"/>
        <w:ind w:left="480" w:hanging="480"/>
      </w:pPr>
      <w:r>
        <w:rPr>
          <w:rFonts w:hint="eastAsia"/>
          <w:kern w:val="0"/>
          <w:shd w:val="clear" w:color="auto" w:fill="FFFFFF"/>
        </w:rPr>
        <w:t>51、</w:t>
      </w:r>
      <w:r>
        <w:rPr>
          <w:kern w:val="0"/>
          <w:shd w:val="clear" w:color="auto" w:fill="FFFFFF"/>
        </w:rPr>
        <w:t>常用来反映现象在时间上的变动情况的统计图是（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折线图</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饼形图</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条形图</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直方图</w:t>
      </w:r>
    </w:p>
    <w:p>
      <w:pPr>
        <w:pStyle w:val="4"/>
        <w:spacing w:before="156"/>
        <w:ind w:left="480" w:hanging="480"/>
      </w:pPr>
      <w:r>
        <w:rPr>
          <w:rFonts w:hint="eastAsia"/>
          <w:kern w:val="0"/>
          <w:shd w:val="clear" w:color="auto" w:fill="FFFFFF"/>
        </w:rPr>
        <w:t>52、</w:t>
      </w:r>
      <w:r>
        <w:rPr>
          <w:kern w:val="0"/>
          <w:shd w:val="clear" w:color="auto" w:fill="FFFFFF"/>
        </w:rPr>
        <w:t>对于简单随机抽样设计，设计效应（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等于零</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等于1</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小于等于1</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大于等于1</w:t>
      </w:r>
    </w:p>
    <w:p>
      <w:pPr>
        <w:pStyle w:val="4"/>
        <w:spacing w:before="156"/>
        <w:ind w:left="480" w:hanging="480"/>
      </w:pPr>
      <w:r>
        <w:rPr>
          <w:rFonts w:hint="eastAsia"/>
          <w:kern w:val="0"/>
          <w:shd w:val="clear" w:color="auto" w:fill="FFFFFF"/>
        </w:rPr>
        <w:t>53、</w:t>
      </w:r>
      <w:r>
        <w:rPr>
          <w:kern w:val="0"/>
          <w:shd w:val="clear" w:color="auto" w:fill="FFFFFF"/>
        </w:rPr>
        <w:t>抽样调查中只有采用概率抽样方法获取的样本数据才能用来推断总体信息，非概率抽样不能用于推断总体。</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54、</w:t>
      </w:r>
      <w:r>
        <w:rPr>
          <w:kern w:val="0"/>
          <w:shd w:val="clear" w:color="auto" w:fill="FFFFFF"/>
        </w:rPr>
        <w:t>调研设计是指为实现调研目标或检验调研假设所做的实施计划，因此调研人员需要回答（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数据分析模型</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数据采集方法</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撰写调查报告</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具体调研问题或机会的框架结构</w:t>
      </w:r>
    </w:p>
    <w:p>
      <w:pPr>
        <w:pStyle w:val="4"/>
        <w:spacing w:before="156"/>
        <w:ind w:left="480" w:hanging="480"/>
      </w:pPr>
      <w:r>
        <w:rPr>
          <w:rFonts w:hint="eastAsia"/>
          <w:kern w:val="0"/>
          <w:shd w:val="clear" w:color="auto" w:fill="FFFFFF"/>
        </w:rPr>
        <w:t>55、</w:t>
      </w:r>
      <w:r>
        <w:rPr>
          <w:kern w:val="0"/>
          <w:shd w:val="clear" w:color="auto" w:fill="FFFFFF"/>
        </w:rPr>
        <w:t>需要进行假设检验的原因是（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由于存在抽样误差</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由于估计方法不合理</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由于存在偏差</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样本选择不科学</w:t>
      </w:r>
    </w:p>
    <w:p>
      <w:pPr>
        <w:pStyle w:val="4"/>
        <w:spacing w:before="156"/>
        <w:ind w:left="480" w:hanging="480"/>
      </w:pPr>
      <w:r>
        <w:rPr>
          <w:rFonts w:hint="eastAsia"/>
          <w:kern w:val="0"/>
          <w:shd w:val="clear" w:color="auto" w:fill="FFFFFF"/>
        </w:rPr>
        <w:t>56、</w:t>
      </w:r>
      <w:r>
        <w:rPr>
          <w:kern w:val="0"/>
          <w:shd w:val="clear" w:color="auto" w:fill="FFFFFF"/>
        </w:rPr>
        <w:t>最优分配法是指在规定的费用下使估计值的方差最小的样本分配方法。</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w:t>
      </w:r>
    </w:p>
    <w:p>
      <w:pPr>
        <w:pStyle w:val="4"/>
        <w:spacing w:before="156"/>
        <w:ind w:left="480" w:hanging="480"/>
      </w:pPr>
      <w:r>
        <w:rPr>
          <w:rFonts w:hint="eastAsia"/>
          <w:kern w:val="0"/>
          <w:shd w:val="clear" w:color="auto" w:fill="FFFFFF"/>
        </w:rPr>
        <w:t>57、</w:t>
      </w:r>
      <w:r>
        <w:rPr>
          <w:kern w:val="0"/>
          <w:shd w:val="clear" w:color="auto" w:fill="FFFFFF"/>
        </w:rPr>
        <w:t>平均数是将总体内各单位数量差异（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形象化</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一般化</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抽象化</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具体化</w:t>
      </w:r>
    </w:p>
    <w:p>
      <w:pPr>
        <w:pStyle w:val="4"/>
        <w:spacing w:before="156"/>
        <w:ind w:left="480" w:hanging="480"/>
      </w:pPr>
      <w:r>
        <w:rPr>
          <w:rFonts w:hint="eastAsia"/>
          <w:kern w:val="0"/>
          <w:shd w:val="clear" w:color="auto" w:fill="FFFFFF"/>
        </w:rPr>
        <w:t>58、</w:t>
      </w:r>
      <w:r>
        <w:rPr>
          <w:kern w:val="0"/>
          <w:shd w:val="clear" w:color="auto" w:fill="FFFFFF"/>
        </w:rPr>
        <w:t>“你购买衣服通常在哪里？A百货商店B超市C街边小店D大卖场”这样的问句属于（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态度性问题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封闭式问题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开放式问题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动机性问题</w:t>
      </w:r>
    </w:p>
    <w:p>
      <w:pPr>
        <w:pStyle w:val="4"/>
        <w:spacing w:before="156"/>
        <w:ind w:left="480" w:hanging="480"/>
      </w:pPr>
      <w:r>
        <w:rPr>
          <w:rFonts w:hint="eastAsia"/>
          <w:kern w:val="0"/>
          <w:shd w:val="clear" w:color="auto" w:fill="FFFFFF"/>
        </w:rPr>
        <w:t>59</w:t>
      </w:r>
      <w:r>
        <w:rPr>
          <w:kern w:val="0"/>
          <w:shd w:val="clear" w:color="auto" w:fill="FFFFFF"/>
        </w:rPr>
        <w:t>市场调查的含义是（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市场调查是为了制定某项具体的决策而对有关信息进行系统的收集、分析和报告的过程</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市场调查是针对消费者的调查，主要了解消费者的购买动机和意愿</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市场调查是调查部门或调查公司的责任和工作，其他人不需要参与</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市场调查就是设计问卷、访问调查</w:t>
      </w:r>
    </w:p>
    <w:p>
      <w:pPr>
        <w:pStyle w:val="4"/>
        <w:spacing w:before="156"/>
        <w:ind w:left="480" w:hanging="480"/>
      </w:pPr>
      <w:r>
        <w:rPr>
          <w:rFonts w:hint="eastAsia"/>
          <w:kern w:val="0"/>
          <w:shd w:val="clear" w:color="auto" w:fill="FFFFFF"/>
        </w:rPr>
        <w:t>60</w:t>
      </w:r>
      <w:r>
        <w:rPr>
          <w:kern w:val="0"/>
          <w:shd w:val="clear" w:color="auto" w:fill="FFFFFF"/>
        </w:rPr>
        <w:t>对高维变量空间进行降维处理的方法包括（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主成分分析和因子分析</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聚类分析和对应分析</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聚类分析和主成分分析</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因子分析和聚类分析</w:t>
      </w:r>
    </w:p>
    <w:p>
      <w:pPr>
        <w:pStyle w:val="4"/>
        <w:spacing w:before="156"/>
        <w:ind w:left="480" w:hanging="480"/>
      </w:pPr>
      <w:r>
        <w:rPr>
          <w:rFonts w:hint="eastAsia"/>
          <w:kern w:val="0"/>
          <w:shd w:val="clear" w:color="auto" w:fill="FFFFFF"/>
        </w:rPr>
        <w:t>61、</w:t>
      </w:r>
      <w:r>
        <w:rPr>
          <w:kern w:val="0"/>
          <w:shd w:val="clear" w:color="auto" w:fill="FFFFFF"/>
        </w:rPr>
        <w:t>回归方程y=a+bx中,回归系数b为负数，说明自变量与因变量为（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显著相关</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高度相关</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负相关</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正相关</w:t>
      </w:r>
    </w:p>
    <w:p>
      <w:pPr>
        <w:pStyle w:val="4"/>
        <w:spacing w:before="156"/>
        <w:ind w:left="480" w:hanging="480"/>
      </w:pPr>
      <w:r>
        <w:rPr>
          <w:rFonts w:hint="eastAsia"/>
          <w:kern w:val="0"/>
          <w:shd w:val="clear" w:color="auto" w:fill="FFFFFF"/>
        </w:rPr>
        <w:t>62、</w:t>
      </w:r>
      <w:r>
        <w:rPr>
          <w:kern w:val="0"/>
          <w:shd w:val="clear" w:color="auto" w:fill="FFFFFF"/>
        </w:rPr>
        <w:t>下列关系中，属于负相关关系的是（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商品的价格与需求量之间的关系</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一个家庭的收入与支出的关系</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父母的身高与子女身高的关系</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球的体积与半径之间的关系</w:t>
      </w:r>
    </w:p>
    <w:p>
      <w:pPr>
        <w:pStyle w:val="4"/>
        <w:spacing w:before="156"/>
        <w:ind w:left="480" w:hanging="480"/>
      </w:pPr>
      <w:r>
        <w:rPr>
          <w:rFonts w:hint="eastAsia"/>
          <w:kern w:val="0"/>
          <w:shd w:val="clear" w:color="auto" w:fill="FFFFFF"/>
        </w:rPr>
        <w:t>63</w:t>
      </w:r>
      <w:r>
        <w:rPr>
          <w:kern w:val="0"/>
          <w:shd w:val="clear" w:color="auto" w:fill="FFFFFF"/>
        </w:rPr>
        <w:t>从一个总中随机抽取样本容量为n(n&gt;30)的样本，下面哪一个直方图能最好的描述样本均值的分布情况</w:t>
      </w:r>
    </w:p>
    <w:p>
      <w:pPr>
        <w:spacing w:before="156"/>
        <w:ind w:left="374" w:leftChars="52" w:hanging="249" w:hangingChars="104"/>
        <w:rPr>
          <w:kern w:val="0"/>
          <w:szCs w:val="21"/>
          <w:shd w:val="clear" w:color="auto" w:fill="FFFFFF"/>
        </w:rPr>
      </w:pPr>
      <w:r>
        <w:rPr>
          <w:rFonts w:hint="eastAsia" w:ascii="宋体" w:hAnsi="宋体" w:eastAsia="宋体"/>
          <w:kern w:val="0"/>
          <w:shd w:val="clear" w:color="auto" w:fill="FFFFFF"/>
        </w:rPr>
        <w:t>○</w:t>
      </w:r>
      <w:r>
        <w:rPr>
          <w:rFonts w:hint="eastAsia" w:ascii="宋体" w:hAnsi="宋体" w:eastAsia="宋体"/>
          <w:kern w:val="0"/>
          <w:shd w:val="clear" w:color="auto" w:fill="FFFFFF"/>
        </w:rPr>
        <w:tab/>
      </w:r>
      <w:r>
        <w:rPr>
          <w:rFonts w:hint="eastAsia" w:ascii="宋体" w:hAnsi="宋体" w:eastAsia="宋体"/>
          <w:kern w:val="0"/>
          <w:shd w:val="clear" w:color="auto" w:fill="FFFFFF"/>
        </w:rPr>
        <w:tab/>
      </w:r>
      <w:r>
        <w:rPr>
          <w:rFonts w:hint="eastAsia"/>
          <w:kern w:val="0"/>
          <w:shd w:val="clear" w:color="auto" w:fill="FFFFFF"/>
        </w:rPr>
        <w:tab/>
      </w:r>
      <w:r>
        <w:rPr>
          <w:rFonts w:hint="eastAsia"/>
          <w:kern w:val="0"/>
          <w:szCs w:val="21"/>
        </w:rPr>
        <w:drawing>
          <wp:anchor distT="0" distB="0" distL="114300" distR="114300" simplePos="0" relativeHeight="251658240" behindDoc="0" locked="0" layoutInCell="1" allowOverlap="1">
            <wp:simplePos x="0" y="0"/>
            <wp:positionH relativeFrom="column">
              <wp:posOffset>720090</wp:posOffset>
            </wp:positionH>
            <wp:positionV relativeFrom="paragraph">
              <wp:posOffset>350520</wp:posOffset>
            </wp:positionV>
            <wp:extent cx="2527935" cy="1143000"/>
            <wp:effectExtent l="19050" t="0" r="5715" b="0"/>
            <wp:wrapTopAndBottom/>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7" cstate="print"/>
                    <a:stretch>
                      <a:fillRect/>
                    </a:stretch>
                  </pic:blipFill>
                  <pic:spPr>
                    <a:xfrm>
                      <a:off x="0" y="0"/>
                      <a:ext cx="2527935" cy="1143000"/>
                    </a:xfrm>
                    <a:prstGeom prst="rect">
                      <a:avLst/>
                    </a:prstGeom>
                    <a:noFill/>
                    <a:ln w="9525">
                      <a:noFill/>
                    </a:ln>
                  </pic:spPr>
                </pic:pic>
              </a:graphicData>
            </a:graphic>
          </wp:anchor>
        </w:drawing>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p>
    <w:p>
      <w:pPr>
        <w:spacing w:before="156"/>
        <w:ind w:left="840" w:hanging="840"/>
        <w:rPr>
          <w:rFonts w:hint="eastAsia"/>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rPr>
        <w:drawing>
          <wp:anchor distT="0" distB="0" distL="114300" distR="114300" simplePos="0" relativeHeight="251659264" behindDoc="0" locked="0" layoutInCell="1" allowOverlap="1">
            <wp:simplePos x="0" y="0"/>
            <wp:positionH relativeFrom="column">
              <wp:posOffset>803910</wp:posOffset>
            </wp:positionH>
            <wp:positionV relativeFrom="paragraph">
              <wp:posOffset>1607820</wp:posOffset>
            </wp:positionV>
            <wp:extent cx="2527935" cy="1158240"/>
            <wp:effectExtent l="19050" t="0" r="5715" b="0"/>
            <wp:wrapTopAndBottom/>
            <wp:docPr id="6"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7"/>
                    <pic:cNvPicPr>
                      <a:picLocks noChangeAspect="1"/>
                    </pic:cNvPicPr>
                  </pic:nvPicPr>
                  <pic:blipFill>
                    <a:blip r:embed="rId8" cstate="print"/>
                    <a:stretch>
                      <a:fillRect/>
                    </a:stretch>
                  </pic:blipFill>
                  <pic:spPr>
                    <a:xfrm>
                      <a:off x="0" y="0"/>
                      <a:ext cx="2527935" cy="1158240"/>
                    </a:xfrm>
                    <a:prstGeom prst="rect">
                      <a:avLst/>
                    </a:prstGeom>
                    <a:noFill/>
                    <a:ln w="9525">
                      <a:noFill/>
                    </a:ln>
                  </pic:spPr>
                </pic:pic>
              </a:graphicData>
            </a:graphic>
          </wp:anchor>
        </w:drawing>
      </w:r>
      <w:r>
        <w:rPr>
          <w:rFonts w:hint="eastAsia"/>
          <w:kern w:val="0"/>
          <w:szCs w:val="21"/>
          <w:shd w:val="clear" w:color="auto" w:fill="FFFFFF"/>
        </w:rPr>
        <w:t>B</w:t>
      </w:r>
      <w:r>
        <w:rPr>
          <w:rFonts w:hint="eastAsia"/>
          <w:kern w:val="0"/>
          <w:szCs w:val="21"/>
          <w:shd w:val="clear" w:color="auto" w:fill="FFFFFF"/>
        </w:rPr>
        <w:tab/>
      </w:r>
    </w:p>
    <w:p>
      <w:pPr>
        <w:spacing w:before="156"/>
        <w:ind w:left="0" w:firstLine="0" w:firstLineChars="0"/>
        <w:rPr>
          <w:szCs w:val="21"/>
        </w:rPr>
      </w:pPr>
      <w:r>
        <w:fldChar w:fldCharType="begin"/>
      </w:r>
      <w:r>
        <w:instrText xml:space="preserve"> HYPERLINK "http://47.96.20.240/s/?test_mode=1" </w:instrText>
      </w:r>
      <w:r>
        <w:fldChar w:fldCharType="separate"/>
      </w:r>
      <w:r>
        <w:fldChar w:fldCharType="end"/>
      </w:r>
    </w:p>
    <w:p>
      <w:pPr>
        <w:spacing w:before="156"/>
        <w:ind w:left="840" w:hanging="840"/>
        <w:rPr>
          <w:rFonts w:hint="eastAsia"/>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rPr>
        <w:drawing>
          <wp:anchor distT="0" distB="0" distL="114300" distR="114300" simplePos="0" relativeHeight="251660288" behindDoc="0" locked="0" layoutInCell="1" allowOverlap="1">
            <wp:simplePos x="0" y="0"/>
            <wp:positionH relativeFrom="column">
              <wp:posOffset>765810</wp:posOffset>
            </wp:positionH>
            <wp:positionV relativeFrom="paragraph">
              <wp:posOffset>396240</wp:posOffset>
            </wp:positionV>
            <wp:extent cx="2527935" cy="1348740"/>
            <wp:effectExtent l="19050" t="0" r="5715" b="0"/>
            <wp:wrapTopAndBottom/>
            <wp:docPr id="8" name="图片 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8"/>
                    <pic:cNvPicPr>
                      <a:picLocks noChangeAspect="1"/>
                    </pic:cNvPicPr>
                  </pic:nvPicPr>
                  <pic:blipFill>
                    <a:blip r:embed="rId9" cstate="print"/>
                    <a:stretch>
                      <a:fillRect/>
                    </a:stretch>
                  </pic:blipFill>
                  <pic:spPr>
                    <a:xfrm>
                      <a:off x="0" y="0"/>
                      <a:ext cx="2527935" cy="1348740"/>
                    </a:xfrm>
                    <a:prstGeom prst="rect">
                      <a:avLst/>
                    </a:prstGeom>
                    <a:noFill/>
                    <a:ln w="9525">
                      <a:noFill/>
                    </a:ln>
                  </pic:spPr>
                </pic:pic>
              </a:graphicData>
            </a:graphic>
          </wp:anchor>
        </w:drawing>
      </w:r>
      <w:r>
        <w:rPr>
          <w:rFonts w:hint="eastAsia"/>
          <w:kern w:val="0"/>
          <w:szCs w:val="21"/>
          <w:shd w:val="clear" w:color="auto" w:fill="FFFFFF"/>
        </w:rPr>
        <w:t>C</w:t>
      </w:r>
      <w:r>
        <w:rPr>
          <w:rFonts w:hint="eastAsia"/>
          <w:kern w:val="0"/>
          <w:szCs w:val="21"/>
          <w:shd w:val="clear" w:color="auto" w:fill="FFFFFF"/>
        </w:rPr>
        <w:tab/>
      </w:r>
    </w:p>
    <w:p>
      <w:pPr>
        <w:spacing w:before="156"/>
        <w:ind w:left="840" w:hanging="840"/>
        <w:rPr>
          <w:szCs w:val="21"/>
        </w:rPr>
      </w:pPr>
      <w:r>
        <w:fldChar w:fldCharType="begin"/>
      </w:r>
      <w:r>
        <w:instrText xml:space="preserve"> HYPERLINK "http://47.96.20.240/s/?test_mode=1" </w:instrText>
      </w:r>
      <w:r>
        <w:fldChar w:fldCharType="separate"/>
      </w:r>
      <w:r>
        <w:fldChar w:fldCharType="end"/>
      </w:r>
      <w:r>
        <w:fldChar w:fldCharType="begin"/>
      </w:r>
      <w:r>
        <w:instrText xml:space="preserve"> HYPERLINK "http://47.96.20.240/s/?test_mode=1" </w:instrText>
      </w:r>
      <w:r>
        <w:fldChar w:fldCharType="separate"/>
      </w:r>
      <w:r>
        <w:fldChar w:fldCharType="end"/>
      </w:r>
    </w:p>
    <w:p>
      <w:pPr>
        <w:spacing w:before="156"/>
        <w:ind w:left="840" w:hanging="840"/>
        <w:rPr>
          <w:rFonts w:hint="eastAsia"/>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rPr>
        <w:drawing>
          <wp:anchor distT="0" distB="0" distL="114300" distR="114300" simplePos="0" relativeHeight="251661312" behindDoc="0" locked="0" layoutInCell="1" allowOverlap="1">
            <wp:simplePos x="0" y="0"/>
            <wp:positionH relativeFrom="column">
              <wp:posOffset>765810</wp:posOffset>
            </wp:positionH>
            <wp:positionV relativeFrom="paragraph">
              <wp:posOffset>434340</wp:posOffset>
            </wp:positionV>
            <wp:extent cx="2527935" cy="1310640"/>
            <wp:effectExtent l="19050" t="0" r="5715" b="0"/>
            <wp:wrapTopAndBottom/>
            <wp:docPr id="5" name="图片 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IMG_259"/>
                    <pic:cNvPicPr>
                      <a:picLocks noChangeAspect="1"/>
                    </pic:cNvPicPr>
                  </pic:nvPicPr>
                  <pic:blipFill>
                    <a:blip r:embed="rId10" cstate="print"/>
                    <a:stretch>
                      <a:fillRect/>
                    </a:stretch>
                  </pic:blipFill>
                  <pic:spPr>
                    <a:xfrm>
                      <a:off x="0" y="0"/>
                      <a:ext cx="2527935" cy="1310640"/>
                    </a:xfrm>
                    <a:prstGeom prst="rect">
                      <a:avLst/>
                    </a:prstGeom>
                    <a:noFill/>
                    <a:ln w="9525">
                      <a:noFill/>
                    </a:ln>
                  </pic:spPr>
                </pic:pic>
              </a:graphicData>
            </a:graphic>
          </wp:anchor>
        </w:drawing>
      </w:r>
      <w:r>
        <w:rPr>
          <w:rFonts w:hint="eastAsia"/>
          <w:kern w:val="0"/>
          <w:szCs w:val="21"/>
          <w:shd w:val="clear" w:color="auto" w:fill="FFFFFF"/>
        </w:rPr>
        <w:t>D</w:t>
      </w:r>
      <w:r>
        <w:rPr>
          <w:rFonts w:hint="eastAsia"/>
          <w:kern w:val="0"/>
          <w:szCs w:val="21"/>
          <w:shd w:val="clear" w:color="auto" w:fill="FFFFFF"/>
        </w:rPr>
        <w:tab/>
      </w:r>
    </w:p>
    <w:p>
      <w:pPr>
        <w:spacing w:before="156"/>
        <w:ind w:left="840" w:hanging="840"/>
        <w:rPr>
          <w:kern w:val="0"/>
          <w:szCs w:val="21"/>
          <w:shd w:val="clear" w:color="auto" w:fill="FFFFFF"/>
        </w:rPr>
      </w:pPr>
    </w:p>
    <w:p>
      <w:pPr>
        <w:pStyle w:val="4"/>
        <w:spacing w:before="156"/>
        <w:ind w:left="480" w:hanging="480"/>
      </w:pPr>
      <w:r>
        <w:rPr>
          <w:rFonts w:hint="eastAsia"/>
          <w:kern w:val="0"/>
          <w:shd w:val="clear" w:color="auto" w:fill="FFFFFF"/>
        </w:rPr>
        <w:t>64</w:t>
      </w:r>
      <w:r>
        <w:rPr>
          <w:kern w:val="0"/>
          <w:shd w:val="clear" w:color="auto" w:fill="FFFFFF"/>
        </w:rPr>
        <w:t>文案调查的方法主要有（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田野调查法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历史研究法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计算机检索法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手工检索法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参考文献查找法</w:t>
      </w:r>
    </w:p>
    <w:p>
      <w:pPr>
        <w:pStyle w:val="4"/>
        <w:spacing w:before="156"/>
        <w:ind w:left="480" w:hanging="480"/>
      </w:pPr>
      <w:r>
        <w:rPr>
          <w:rFonts w:hint="eastAsia"/>
          <w:kern w:val="0"/>
          <w:shd w:val="clear" w:color="auto" w:fill="FFFFFF"/>
        </w:rPr>
        <w:t>65、</w:t>
      </w:r>
      <w:r>
        <w:rPr>
          <w:kern w:val="0"/>
          <w:shd w:val="clear" w:color="auto" w:fill="FFFFFF"/>
        </w:rPr>
        <w:t>下列关于抽样概念的叙述，错误的是（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样本量是总体中包含的样本单元的个数</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抽样框是供抽样所用的包含所有抽样单元的名录</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样本是总体的一部分</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总体是调查对象的全体</w:t>
      </w:r>
    </w:p>
    <w:p>
      <w:pPr>
        <w:pStyle w:val="4"/>
        <w:spacing w:before="156"/>
        <w:ind w:left="480" w:hanging="480"/>
      </w:pPr>
      <w:r>
        <w:rPr>
          <w:rFonts w:hint="eastAsia"/>
          <w:kern w:val="0"/>
          <w:shd w:val="clear" w:color="auto" w:fill="FFFFFF"/>
        </w:rPr>
        <w:t>66、</w:t>
      </w:r>
      <w:r>
        <w:rPr>
          <w:kern w:val="0"/>
          <w:shd w:val="clear" w:color="auto" w:fill="FFFFFF"/>
        </w:rPr>
        <w:t>对具有因果关系的现象进行回归分析时，以下说法正确的是（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原因变量和结果变量均可作自变量</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没有必要区分自变量和因变量</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只能将结果变量作为自变量</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只能将原因变量作为自变量</w:t>
      </w:r>
    </w:p>
    <w:p>
      <w:pPr>
        <w:pStyle w:val="4"/>
        <w:spacing w:before="156"/>
        <w:ind w:left="480" w:hanging="480"/>
      </w:pPr>
      <w:r>
        <w:rPr>
          <w:rFonts w:hint="eastAsia"/>
          <w:kern w:val="0"/>
          <w:shd w:val="clear" w:color="auto" w:fill="FFFFFF"/>
        </w:rPr>
        <w:t>67、</w:t>
      </w:r>
      <w:r>
        <w:rPr>
          <w:kern w:val="0"/>
          <w:shd w:val="clear" w:color="auto" w:fill="FFFFFF"/>
        </w:rPr>
        <w:t>在试验设计中，当考察某个因素各个水平的效应时，要求其他因素应保持相同的水平，这一原则被称为（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对称统一性原则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均衡分散性原则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同质不变性原则</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整齐可比性原则</w:t>
      </w:r>
    </w:p>
    <w:p>
      <w:pPr>
        <w:pStyle w:val="4"/>
        <w:spacing w:before="156"/>
        <w:ind w:left="480" w:hanging="480"/>
      </w:pPr>
      <w:r>
        <w:rPr>
          <w:rFonts w:hint="eastAsia"/>
          <w:kern w:val="0"/>
          <w:shd w:val="clear" w:color="auto" w:fill="FFFFFF"/>
        </w:rPr>
        <w:t>68、</w:t>
      </w:r>
      <w:r>
        <w:rPr>
          <w:kern w:val="0"/>
          <w:shd w:val="clear" w:color="auto" w:fill="FFFFFF"/>
        </w:rPr>
        <w:t>SPSS软件中的“one-way ANOVA”菜单可以解决（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单一因素影响下的方差分析问题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一元线性回归问题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多元线性回归问题</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多因素影响下的方差分析 问题</w:t>
      </w:r>
    </w:p>
    <w:p>
      <w:pPr>
        <w:pStyle w:val="4"/>
        <w:spacing w:before="156"/>
        <w:ind w:left="480" w:hanging="480"/>
      </w:pPr>
      <w:r>
        <w:rPr>
          <w:rFonts w:hint="eastAsia"/>
          <w:kern w:val="0"/>
          <w:shd w:val="clear" w:color="auto" w:fill="FFFFFF"/>
        </w:rPr>
        <w:t>69、</w:t>
      </w:r>
      <w:r>
        <w:rPr>
          <w:kern w:val="0"/>
          <w:shd w:val="clear" w:color="auto" w:fill="FFFFFF"/>
        </w:rPr>
        <w:t>现象之间线性依存关系的程度越低，则相关系数（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越接近于-1</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越接近于0</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在0.5和0.8之间</w:t>
      </w:r>
    </w:p>
    <w:p>
      <w:pPr>
        <w:spacing w:before="156"/>
        <w:ind w:left="840" w:hanging="840"/>
        <w:rPr>
          <w:kern w:val="0"/>
          <w:szCs w:val="21"/>
          <w:shd w:val="clear" w:color="auto" w:fill="FFFFFF"/>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越接近于1</w:t>
      </w:r>
    </w:p>
    <w:p>
      <w:pPr>
        <w:pStyle w:val="4"/>
        <w:spacing w:before="156"/>
        <w:ind w:left="480" w:hanging="480"/>
      </w:pPr>
      <w:r>
        <w:rPr>
          <w:rFonts w:hint="eastAsia"/>
          <w:kern w:val="0"/>
          <w:shd w:val="clear" w:color="auto" w:fill="FFFFFF"/>
        </w:rPr>
        <w:t>70、</w:t>
      </w:r>
      <w:r>
        <w:rPr>
          <w:kern w:val="0"/>
          <w:shd w:val="clear" w:color="auto" w:fill="FFFFFF"/>
        </w:rPr>
        <w:t>下列属于微观市场环境的有（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顾客</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科技环境</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企业内部</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供应商</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竞争者</w:t>
      </w:r>
    </w:p>
    <w:p>
      <w:pPr>
        <w:pStyle w:val="4"/>
        <w:spacing w:before="156"/>
        <w:ind w:left="480" w:hanging="480"/>
      </w:pPr>
      <w:r>
        <w:rPr>
          <w:rFonts w:hint="eastAsia"/>
          <w:kern w:val="0"/>
          <w:shd w:val="clear" w:color="auto" w:fill="FFFFFF"/>
        </w:rPr>
        <w:t>71、</w:t>
      </w:r>
      <w:r>
        <w:rPr>
          <w:kern w:val="0"/>
          <w:shd w:val="clear" w:color="auto" w:fill="FFFFFF"/>
        </w:rPr>
        <w:t>某医师为探索新药A用药方式对机体的影响，将30只兔子按窝别相同．体重相近划分为10组，每组随机采用A．B．C三种处理方案，这种试验设计方式属于（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正交试验</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拉丁方试验</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随机区组试验</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完全随机试验</w:t>
      </w:r>
    </w:p>
    <w:p>
      <w:pPr>
        <w:pStyle w:val="4"/>
        <w:spacing w:before="156"/>
        <w:ind w:left="480" w:hanging="480"/>
      </w:pPr>
      <w:r>
        <w:rPr>
          <w:rFonts w:hint="eastAsia"/>
          <w:kern w:val="0"/>
          <w:shd w:val="clear" w:color="auto" w:fill="FFFFFF"/>
        </w:rPr>
        <w:t>72、</w:t>
      </w:r>
      <w:r>
        <w:rPr>
          <w:kern w:val="0"/>
          <w:shd w:val="clear" w:color="auto" w:fill="FFFFFF"/>
        </w:rPr>
        <w:t>利用回归方法分析市场现象时，因变量和自变量之间的关系必须是（ ）。</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弱相关</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交叉相关</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无关</w:t>
      </w:r>
    </w:p>
    <w:p>
      <w:pPr>
        <w:spacing w:before="156"/>
        <w:ind w:left="840" w:hanging="840"/>
        <w:rPr>
          <w:szCs w:val="21"/>
        </w:rPr>
      </w:pPr>
      <w:r>
        <w:rPr>
          <w:rFonts w:hint="eastAsia" w:ascii="宋体" w:hAnsi="宋体" w:eastAsia="宋体"/>
          <w:kern w:val="0"/>
          <w:shd w:val="clear" w:color="auto" w:fill="FFFFFF"/>
        </w:rPr>
        <w:t>○</w:t>
      </w:r>
      <w:r>
        <w:rPr>
          <w:rFonts w:hint="eastAsia"/>
          <w:kern w:val="0"/>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高度相关</w:t>
      </w:r>
    </w:p>
    <w:p>
      <w:pPr>
        <w:pStyle w:val="4"/>
        <w:spacing w:before="156"/>
        <w:ind w:left="480" w:hanging="480"/>
      </w:pPr>
      <w:r>
        <w:rPr>
          <w:rFonts w:hint="eastAsia"/>
          <w:kern w:val="0"/>
          <w:shd w:val="clear" w:color="auto" w:fill="FFFFFF"/>
        </w:rPr>
        <w:t>73、</w:t>
      </w:r>
      <w:r>
        <w:rPr>
          <w:kern w:val="0"/>
          <w:shd w:val="clear" w:color="auto" w:fill="FFFFFF"/>
        </w:rPr>
        <w:t>抽样调查（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是一种全面调查</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可以消除抽样误差</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是一种非全面调查</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抽样应遵循随机抽样</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可以消除非抽样误差</w:t>
      </w:r>
    </w:p>
    <w:p>
      <w:pPr>
        <w:pStyle w:val="4"/>
        <w:spacing w:before="156"/>
        <w:ind w:left="480" w:hanging="480"/>
      </w:pPr>
      <w:r>
        <w:rPr>
          <w:rFonts w:hint="eastAsia"/>
          <w:kern w:val="0"/>
          <w:shd w:val="clear" w:color="auto" w:fill="FFFFFF"/>
        </w:rPr>
        <w:t>74、</w:t>
      </w:r>
      <w:r>
        <w:rPr>
          <w:kern w:val="0"/>
          <w:shd w:val="clear" w:color="auto" w:fill="FFFFFF"/>
        </w:rPr>
        <w:t>以下说法正确的是（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当被调查者拒绝调查的意思十分坚决时，调查人员应有礼貌的退出并报告给督导。</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当被访者不在家时，任何问题调查人员都可以向其邻居询问。</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调查过程中调查人员不可直接或含蓄地与被调查者发生争执。</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当调查涉及机密信息且被调查者有客人在场时，调查人员应与被调查者另约时间再访问。</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当被调查者由于时间不合适</w:t>
      </w:r>
      <w:r>
        <w:rPr>
          <w:rFonts w:hint="eastAsia"/>
          <w:kern w:val="0"/>
          <w:szCs w:val="21"/>
          <w:shd w:val="clear" w:color="auto" w:fill="FFFFFF"/>
        </w:rPr>
        <w:t>而</w:t>
      </w:r>
      <w:r>
        <w:rPr>
          <w:kern w:val="0"/>
          <w:szCs w:val="21"/>
          <w:shd w:val="clear" w:color="auto" w:fill="FFFFFF"/>
        </w:rPr>
        <w:t>拒绝访问时，调查人员应立即退</w:t>
      </w:r>
      <w:r>
        <w:rPr>
          <w:rFonts w:hint="eastAsia"/>
          <w:kern w:val="0"/>
          <w:szCs w:val="21"/>
          <w:shd w:val="clear" w:color="auto" w:fill="FFFFFF"/>
        </w:rPr>
        <w:t>出</w:t>
      </w:r>
      <w:r>
        <w:rPr>
          <w:kern w:val="0"/>
          <w:szCs w:val="21"/>
          <w:shd w:val="clear" w:color="auto" w:fill="FFFFFF"/>
        </w:rPr>
        <w:t>调查。</w:t>
      </w:r>
    </w:p>
    <w:p>
      <w:pPr>
        <w:pStyle w:val="4"/>
        <w:spacing w:before="156"/>
        <w:ind w:left="480" w:hanging="480"/>
      </w:pPr>
      <w:r>
        <w:rPr>
          <w:rFonts w:hint="eastAsia"/>
          <w:kern w:val="0"/>
          <w:shd w:val="clear" w:color="auto" w:fill="FFFFFF"/>
        </w:rPr>
        <w:t>75、</w:t>
      </w:r>
      <w:r>
        <w:rPr>
          <w:kern w:val="0"/>
          <w:shd w:val="clear" w:color="auto" w:fill="FFFFFF"/>
        </w:rPr>
        <w:t>如果</w:t>
      </w:r>
      <w:r>
        <w:rPr>
          <w:kern w:val="0"/>
          <w:shd w:val="clear" w:color="auto" w:fill="FFFFFF"/>
        </w:rPr>
        <w:drawing>
          <wp:inline distT="0" distB="0" distL="114300" distR="114300">
            <wp:extent cx="95250" cy="219075"/>
            <wp:effectExtent l="0" t="0" r="0" b="0"/>
            <wp:docPr id="14"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56"/>
                    <pic:cNvPicPr>
                      <a:picLocks noChangeAspect="1"/>
                    </pic:cNvPicPr>
                  </pic:nvPicPr>
                  <pic:blipFill>
                    <a:blip r:embed="rId11" cstate="print"/>
                    <a:stretch>
                      <a:fillRect/>
                    </a:stretch>
                  </pic:blipFill>
                  <pic:spPr>
                    <a:xfrm>
                      <a:off x="0" y="0"/>
                      <a:ext cx="99060" cy="220980"/>
                    </a:xfrm>
                    <a:prstGeom prst="rect">
                      <a:avLst/>
                    </a:prstGeom>
                    <a:noFill/>
                    <a:ln w="9525">
                      <a:noFill/>
                    </a:ln>
                  </pic:spPr>
                </pic:pic>
              </a:graphicData>
            </a:graphic>
          </wp:inline>
        </w:drawing>
      </w:r>
      <w:r>
        <w:rPr>
          <w:kern w:val="0"/>
          <w:shd w:val="clear" w:color="auto" w:fill="FFFFFF"/>
        </w:rPr>
        <w:t>是参数θ的一个无偏估计量，则以下正确的有（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drawing>
          <wp:inline distT="0" distB="0" distL="114300" distR="114300">
            <wp:extent cx="542925" cy="219075"/>
            <wp:effectExtent l="0" t="0" r="9525" b="8890"/>
            <wp:docPr id="12"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7"/>
                    <pic:cNvPicPr>
                      <a:picLocks noChangeAspect="1"/>
                    </pic:cNvPicPr>
                  </pic:nvPicPr>
                  <pic:blipFill>
                    <a:blip r:embed="rId12" cstate="print"/>
                    <a:stretch>
                      <a:fillRect/>
                    </a:stretch>
                  </pic:blipFill>
                  <pic:spPr>
                    <a:xfrm>
                      <a:off x="0" y="0"/>
                      <a:ext cx="542925" cy="219075"/>
                    </a:xfrm>
                    <a:prstGeom prst="rect">
                      <a:avLst/>
                    </a:prstGeom>
                    <a:noFill/>
                    <a:ln w="9525">
                      <a:noFill/>
                    </a:ln>
                  </pic:spPr>
                </pic:pic>
              </a:graphicData>
            </a:graphic>
          </wp:inline>
        </w:drawing>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drawing>
          <wp:inline distT="0" distB="0" distL="114300" distR="114300">
            <wp:extent cx="771525" cy="219075"/>
            <wp:effectExtent l="0" t="0" r="9525" b="8890"/>
            <wp:docPr id="9"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58"/>
                    <pic:cNvPicPr>
                      <a:picLocks noChangeAspect="1"/>
                    </pic:cNvPicPr>
                  </pic:nvPicPr>
                  <pic:blipFill>
                    <a:blip r:embed="rId13" cstate="print"/>
                    <a:stretch>
                      <a:fillRect/>
                    </a:stretch>
                  </pic:blipFill>
                  <pic:spPr>
                    <a:xfrm>
                      <a:off x="0" y="0"/>
                      <a:ext cx="771525" cy="219075"/>
                    </a:xfrm>
                    <a:prstGeom prst="rect">
                      <a:avLst/>
                    </a:prstGeom>
                    <a:noFill/>
                    <a:ln w="9525">
                      <a:noFill/>
                    </a:ln>
                  </pic:spPr>
                </pic:pic>
              </a:graphicData>
            </a:graphic>
          </wp:inline>
        </w:drawing>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drawing>
          <wp:inline distT="0" distB="0" distL="114300" distR="114300">
            <wp:extent cx="342900" cy="219075"/>
            <wp:effectExtent l="0" t="0" r="0" b="0"/>
            <wp:docPr id="13"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9"/>
                    <pic:cNvPicPr>
                      <a:picLocks noChangeAspect="1"/>
                    </pic:cNvPicPr>
                  </pic:nvPicPr>
                  <pic:blipFill>
                    <a:blip r:embed="rId14" cstate="print"/>
                    <a:stretch>
                      <a:fillRect/>
                    </a:stretch>
                  </pic:blipFill>
                  <pic:spPr>
                    <a:xfrm>
                      <a:off x="0" y="0"/>
                      <a:ext cx="342900" cy="219075"/>
                    </a:xfrm>
                    <a:prstGeom prst="rect">
                      <a:avLst/>
                    </a:prstGeom>
                    <a:noFill/>
                    <a:ln w="9525">
                      <a:noFill/>
                    </a:ln>
                  </pic:spPr>
                </pic:pic>
              </a:graphicData>
            </a:graphic>
          </wp:inline>
        </w:drawing>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drawing>
          <wp:inline distT="0" distB="0" distL="114300" distR="114300">
            <wp:extent cx="1114425" cy="285750"/>
            <wp:effectExtent l="0" t="0" r="9525" b="0"/>
            <wp:docPr id="11" name="图片 13"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60"/>
                    <pic:cNvPicPr>
                      <a:picLocks noChangeAspect="1"/>
                    </pic:cNvPicPr>
                  </pic:nvPicPr>
                  <pic:blipFill>
                    <a:blip r:embed="rId15" cstate="print"/>
                    <a:stretch>
                      <a:fillRect/>
                    </a:stretch>
                  </pic:blipFill>
                  <pic:spPr>
                    <a:xfrm>
                      <a:off x="0" y="0"/>
                      <a:ext cx="1114425" cy="285750"/>
                    </a:xfrm>
                    <a:prstGeom prst="rect">
                      <a:avLst/>
                    </a:prstGeom>
                    <a:noFill/>
                    <a:ln w="9525">
                      <a:noFill/>
                    </a:ln>
                  </pic:spPr>
                </pic:pic>
              </a:graphicData>
            </a:graphic>
          </wp:inline>
        </w:drawing>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drawing>
          <wp:inline distT="0" distB="0" distL="114300" distR="114300">
            <wp:extent cx="838200" cy="257175"/>
            <wp:effectExtent l="0" t="0" r="0" b="8255"/>
            <wp:docPr id="10" name="图片 14"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descr="IMG_261"/>
                    <pic:cNvPicPr>
                      <a:picLocks noChangeAspect="1"/>
                    </pic:cNvPicPr>
                  </pic:nvPicPr>
                  <pic:blipFill>
                    <a:blip r:embed="rId16" cstate="print"/>
                    <a:stretch>
                      <a:fillRect/>
                    </a:stretch>
                  </pic:blipFill>
                  <pic:spPr>
                    <a:xfrm>
                      <a:off x="0" y="0"/>
                      <a:ext cx="838200" cy="257175"/>
                    </a:xfrm>
                    <a:prstGeom prst="rect">
                      <a:avLst/>
                    </a:prstGeom>
                    <a:noFill/>
                    <a:ln w="9525">
                      <a:noFill/>
                    </a:ln>
                  </pic:spPr>
                </pic:pic>
              </a:graphicData>
            </a:graphic>
          </wp:inline>
        </w:drawing>
      </w:r>
    </w:p>
    <w:p>
      <w:pPr>
        <w:pStyle w:val="4"/>
        <w:spacing w:before="156"/>
        <w:ind w:left="480" w:hanging="480"/>
      </w:pPr>
      <w:r>
        <w:rPr>
          <w:rFonts w:hint="eastAsia"/>
          <w:kern w:val="0"/>
          <w:shd w:val="clear" w:color="auto" w:fill="FFFFFF"/>
        </w:rPr>
        <w:t>76、</w:t>
      </w:r>
      <w:r>
        <w:rPr>
          <w:kern w:val="0"/>
          <w:shd w:val="clear" w:color="auto" w:fill="FFFFFF"/>
        </w:rPr>
        <w:t>常用的简单随机抽样方法是（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随意抽样法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抽签法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查随机数表</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计算机生成随机数程序</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有目的、有判断的抽样</w:t>
      </w:r>
    </w:p>
    <w:p>
      <w:pPr>
        <w:pStyle w:val="4"/>
        <w:spacing w:before="156"/>
        <w:ind w:left="480" w:hanging="480"/>
      </w:pPr>
      <w:r>
        <w:rPr>
          <w:rFonts w:hint="eastAsia"/>
          <w:kern w:val="0"/>
          <w:shd w:val="clear" w:color="auto" w:fill="FFFFFF"/>
        </w:rPr>
        <w:t>77、</w:t>
      </w:r>
      <w:r>
        <w:rPr>
          <w:kern w:val="0"/>
          <w:shd w:val="clear" w:color="auto" w:fill="FFFFFF"/>
        </w:rPr>
        <w:t>下列调查方法中，属于实地调查的有（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观察调查</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实验调查</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桌面调查</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询问调查</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文案调查</w:t>
      </w:r>
    </w:p>
    <w:p>
      <w:pPr>
        <w:pStyle w:val="4"/>
        <w:spacing w:before="156"/>
        <w:ind w:left="480" w:hanging="480"/>
      </w:pPr>
      <w:r>
        <w:rPr>
          <w:rFonts w:hint="eastAsia"/>
          <w:kern w:val="0"/>
          <w:shd w:val="clear" w:color="auto" w:fill="FFFFFF"/>
        </w:rPr>
        <w:t>78、</w:t>
      </w:r>
      <w:r>
        <w:rPr>
          <w:kern w:val="0"/>
          <w:shd w:val="clear" w:color="auto" w:fill="FFFFFF"/>
        </w:rPr>
        <w:t>下列选项中，属于投影技法基本类型的是（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第三者技法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实验技法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完成技法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联想技法</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结构技法</w:t>
      </w:r>
    </w:p>
    <w:p>
      <w:pPr>
        <w:pStyle w:val="4"/>
        <w:spacing w:before="156"/>
        <w:ind w:left="480" w:hanging="480"/>
      </w:pPr>
      <w:r>
        <w:rPr>
          <w:rFonts w:hint="eastAsia"/>
          <w:kern w:val="0"/>
          <w:shd w:val="clear" w:color="auto" w:fill="FFFFFF"/>
        </w:rPr>
        <w:t>79、</w:t>
      </w:r>
      <w:r>
        <w:rPr>
          <w:kern w:val="0"/>
          <w:shd w:val="clear" w:color="auto" w:fill="FFFFFF"/>
        </w:rPr>
        <w:t>试验设计中试验数据的精确度可由如下指标来衡量：（ ）</w:t>
      </w:r>
      <w:r>
        <w:rPr>
          <w:rFonts w:hint="eastAsia"/>
          <w:kern w:val="0"/>
          <w:shd w:val="clear" w:color="auto" w:fill="FFFFFF"/>
        </w:rPr>
        <w:t>。</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置信度（Confidence）</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精密度（Precision）</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概率度（Probability）</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准确度（Accuracy）</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正确度（Correctness）</w:t>
      </w:r>
    </w:p>
    <w:p>
      <w:pPr>
        <w:pStyle w:val="4"/>
        <w:spacing w:before="156"/>
        <w:ind w:left="480" w:hanging="480"/>
      </w:pPr>
      <w:r>
        <w:rPr>
          <w:rFonts w:hint="eastAsia"/>
          <w:kern w:val="0"/>
          <w:shd w:val="clear" w:color="auto" w:fill="FFFFFF"/>
        </w:rPr>
        <w:t>80、</w:t>
      </w:r>
      <w:r>
        <w:rPr>
          <w:kern w:val="0"/>
          <w:shd w:val="clear" w:color="auto" w:fill="FFFFFF"/>
        </w:rPr>
        <w:t>对于试验数据，可以进行的描述分析包括（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分析各因素对响应变量的影响大小</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分析各因素对响应变量影响的显著性</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计算各因素对响应变量的贡献率</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找出各因素对响应变量的最优水平</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对各因素的重要性进行排序</w:t>
      </w:r>
    </w:p>
    <w:p>
      <w:pPr>
        <w:pStyle w:val="4"/>
        <w:spacing w:before="156"/>
        <w:ind w:left="480" w:hanging="480"/>
      </w:pPr>
      <w:r>
        <w:rPr>
          <w:rFonts w:hint="eastAsia"/>
          <w:kern w:val="0"/>
          <w:shd w:val="clear" w:color="auto" w:fill="FFFFFF"/>
        </w:rPr>
        <w:t>81、</w:t>
      </w:r>
      <w:r>
        <w:rPr>
          <w:kern w:val="0"/>
          <w:shd w:val="clear" w:color="auto" w:fill="FFFFFF"/>
        </w:rPr>
        <w:t>实验调查法可定义为一种特殊的观察，实验法的实施可以是：（ ）。</w:t>
      </w:r>
    </w:p>
    <w:p>
      <w:pPr>
        <w:spacing w:before="156"/>
        <w:ind w:left="840" w:hanging="840"/>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hd w:val="clear" w:color="auto" w:fill="FFFFFF"/>
        </w:rPr>
        <w:t>A</w:t>
      </w:r>
      <w:r>
        <w:rPr>
          <w:rFonts w:hint="eastAsia"/>
          <w:kern w:val="0"/>
          <w:shd w:val="clear" w:color="auto" w:fill="FFFFFF"/>
        </w:rPr>
        <w:tab/>
      </w:r>
      <w:r>
        <w:fldChar w:fldCharType="begin"/>
      </w:r>
      <w:r>
        <w:instrText xml:space="preserve"> HYPERLINK "http://47.96.20.240/s/?test_mode=1" </w:instrText>
      </w:r>
      <w:r>
        <w:fldChar w:fldCharType="separate"/>
      </w:r>
      <w:r>
        <w:fldChar w:fldCharType="end"/>
      </w:r>
      <w:r>
        <w:rPr>
          <w:kern w:val="0"/>
          <w:shd w:val="clear" w:color="auto" w:fill="FFFFFF"/>
        </w:rPr>
        <w:t>设计多个实验因素</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设计单一实验组</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以上设计均可以</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设计单一实验因素</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设计多个实验组</w:t>
      </w:r>
    </w:p>
    <w:p>
      <w:pPr>
        <w:pStyle w:val="4"/>
        <w:spacing w:before="156"/>
        <w:ind w:left="480" w:hanging="480"/>
      </w:pPr>
      <w:r>
        <w:rPr>
          <w:rFonts w:hint="eastAsia"/>
          <w:kern w:val="0"/>
          <w:shd w:val="clear" w:color="auto" w:fill="FFFFFF"/>
        </w:rPr>
        <w:t>82、</w:t>
      </w:r>
      <w:r>
        <w:rPr>
          <w:kern w:val="0"/>
          <w:shd w:val="clear" w:color="auto" w:fill="FFFFFF"/>
        </w:rPr>
        <w:t>相关系数（ ）</w:t>
      </w:r>
      <w:r>
        <w:rPr>
          <w:rFonts w:hint="eastAsia"/>
          <w:kern w:val="0"/>
          <w:shd w:val="clear" w:color="auto" w:fill="FFFFFF"/>
        </w:rPr>
        <w:t>。</w:t>
      </w:r>
    </w:p>
    <w:p>
      <w:pPr>
        <w:spacing w:before="156"/>
        <w:ind w:left="840" w:hanging="840"/>
        <w:rPr>
          <w:kern w:val="0"/>
          <w:szCs w:val="21"/>
          <w:shd w:val="clear" w:color="auto" w:fill="FFFFFF"/>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其数值大小决定有无必要配合回归方程</w:t>
      </w:r>
    </w:p>
    <w:p>
      <w:pPr>
        <w:spacing w:before="156"/>
        <w:ind w:left="840" w:hanging="840"/>
        <w:rPr>
          <w:kern w:val="0"/>
          <w:szCs w:val="21"/>
          <w:shd w:val="clear" w:color="auto" w:fill="FFFFFF"/>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与回归系数密切相关</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是在线形相关条件下测定两个变量间相关关系密切程度的指标</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也能表明变量之间相关的方向</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是测定两个变量间有无相关关系的指标</w:t>
      </w:r>
    </w:p>
    <w:p>
      <w:pPr>
        <w:pStyle w:val="4"/>
        <w:spacing w:before="156"/>
        <w:ind w:left="480" w:hanging="480"/>
        <w:rPr>
          <w:kern w:val="0"/>
          <w:shd w:val="clear" w:color="auto" w:fill="FFFFFF"/>
        </w:rPr>
      </w:pPr>
      <w:r>
        <w:rPr>
          <w:rFonts w:hint="eastAsia"/>
          <w:kern w:val="0"/>
          <w:shd w:val="clear" w:color="auto" w:fill="FFFFFF"/>
        </w:rPr>
        <w:t>83、</w:t>
      </w:r>
      <w:r>
        <w:rPr>
          <w:kern w:val="0"/>
          <w:shd w:val="clear" w:color="auto" w:fill="FFFFFF"/>
        </w:rPr>
        <w:t>以下度量中属于统计量的有（ ）。</w:t>
      </w:r>
    </w:p>
    <w:p>
      <w:pPr>
        <w:spacing w:before="156"/>
        <w:ind w:left="840" w:hanging="840"/>
        <w:rPr>
          <w:kern w:val="0"/>
          <w:shd w:val="clear" w:color="auto" w:fill="FFFFFF"/>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hd w:val="clear" w:color="auto" w:fill="FFFFFF"/>
        </w:rPr>
        <w:t>A</w:t>
      </w:r>
      <w:r>
        <w:rPr>
          <w:rFonts w:hint="eastAsia"/>
          <w:kern w:val="0"/>
          <w:shd w:val="clear" w:color="auto" w:fill="FFFFFF"/>
        </w:rPr>
        <w:tab/>
      </w:r>
      <w:r>
        <w:fldChar w:fldCharType="begin"/>
      </w:r>
      <w:r>
        <w:instrText xml:space="preserve"> HYPERLINK "http://47.96.20.240/s/?test_mode=1" </w:instrText>
      </w:r>
      <w:r>
        <w:fldChar w:fldCharType="separate"/>
      </w:r>
      <w:r>
        <w:fldChar w:fldCharType="end"/>
      </w:r>
      <w:r>
        <w:rPr>
          <w:kern w:val="0"/>
          <w:shd w:val="clear" w:color="auto" w:fill="FFFFFF"/>
        </w:rPr>
        <w:t>样本方差</w:t>
      </w:r>
    </w:p>
    <w:p>
      <w:pPr>
        <w:spacing w:before="156"/>
        <w:ind w:left="840" w:hanging="840"/>
        <w:rPr>
          <w:kern w:val="0"/>
          <w:szCs w:val="21"/>
          <w:shd w:val="clear" w:color="auto" w:fill="FFFFFF"/>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样本均值</w:t>
      </w:r>
    </w:p>
    <w:p>
      <w:pPr>
        <w:spacing w:before="156"/>
        <w:ind w:left="840" w:hanging="840"/>
        <w:rPr>
          <w:kern w:val="0"/>
          <w:szCs w:val="21"/>
          <w:shd w:val="clear" w:color="auto" w:fill="FFFFFF"/>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总体方差</w:t>
      </w:r>
    </w:p>
    <w:p>
      <w:pPr>
        <w:spacing w:before="156"/>
        <w:ind w:left="840" w:hanging="840"/>
        <w:rPr>
          <w:kern w:val="0"/>
          <w:szCs w:val="21"/>
          <w:shd w:val="clear" w:color="auto" w:fill="FFFFFF"/>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样本容量</w:t>
      </w:r>
    </w:p>
    <w:p>
      <w:pPr>
        <w:spacing w:before="156"/>
        <w:ind w:left="840" w:hanging="840"/>
        <w:rPr>
          <w:kern w:val="0"/>
          <w:szCs w:val="21"/>
          <w:shd w:val="clear" w:color="auto" w:fill="FFFFFF"/>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总体均值</w:t>
      </w:r>
    </w:p>
    <w:p>
      <w:pPr>
        <w:pStyle w:val="4"/>
        <w:spacing w:before="156"/>
        <w:ind w:left="480" w:hanging="480"/>
      </w:pPr>
      <w:r>
        <w:rPr>
          <w:rFonts w:hint="eastAsia"/>
          <w:kern w:val="0"/>
          <w:shd w:val="clear" w:color="auto" w:fill="FFFFFF"/>
        </w:rPr>
        <w:t>84、</w:t>
      </w:r>
      <w:r>
        <w:rPr>
          <w:kern w:val="0"/>
          <w:shd w:val="clear" w:color="auto" w:fill="FFFFFF"/>
        </w:rPr>
        <w:t>分类数据选用的图示方法是（ ）。</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条形图</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散点图</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圆形图</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直方图</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折线图</w:t>
      </w:r>
    </w:p>
    <w:p>
      <w:pPr>
        <w:pStyle w:val="4"/>
        <w:spacing w:before="156"/>
        <w:ind w:left="480" w:hanging="480"/>
      </w:pPr>
      <w:r>
        <w:rPr>
          <w:rFonts w:hint="eastAsia"/>
          <w:kern w:val="0"/>
          <w:shd w:val="clear" w:color="auto" w:fill="FFFFFF"/>
        </w:rPr>
        <w:t>85、</w:t>
      </w:r>
      <w:r>
        <w:rPr>
          <w:kern w:val="0"/>
          <w:shd w:val="clear" w:color="auto" w:fill="FFFFFF"/>
        </w:rPr>
        <w:t>由直线回归方程</w:t>
      </w:r>
      <w:r>
        <w:rPr>
          <w:kern w:val="0"/>
          <w:shd w:val="clear" w:color="auto" w:fill="FFFFFF"/>
        </w:rPr>
        <w:drawing>
          <wp:inline distT="0" distB="0" distL="114300" distR="114300">
            <wp:extent cx="598170" cy="200660"/>
            <wp:effectExtent l="19050" t="0" r="0"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7" cstate="print"/>
                    <a:stretch>
                      <a:fillRect/>
                    </a:stretch>
                  </pic:blipFill>
                  <pic:spPr>
                    <a:xfrm>
                      <a:off x="0" y="0"/>
                      <a:ext cx="609110" cy="204881"/>
                    </a:xfrm>
                    <a:prstGeom prst="rect">
                      <a:avLst/>
                    </a:prstGeom>
                    <a:noFill/>
                    <a:ln w="9525">
                      <a:noFill/>
                    </a:ln>
                  </pic:spPr>
                </pic:pic>
              </a:graphicData>
            </a:graphic>
          </wp:inline>
        </w:drawing>
      </w:r>
      <w:r>
        <w:rPr>
          <w:kern w:val="0"/>
          <w:shd w:val="clear" w:color="auto" w:fill="FFFFFF"/>
        </w:rPr>
        <w:t>所推算出来的y值（ ）</w:t>
      </w:r>
      <w:r>
        <w:rPr>
          <w:rFonts w:hint="eastAsia"/>
          <w:kern w:val="0"/>
          <w:shd w:val="clear" w:color="auto" w:fill="FFFFFF"/>
        </w:rPr>
        <w:t>。</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A</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是一组估计值</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B</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可能等于实际值</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C</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与实际值的离差平方和等于0</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D</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是一个等差级数</w:t>
      </w:r>
    </w:p>
    <w:p>
      <w:pPr>
        <w:spacing w:before="156"/>
        <w:ind w:left="840" w:hanging="840"/>
        <w:rPr>
          <w:szCs w:val="21"/>
        </w:rPr>
      </w:pPr>
      <w:r>
        <w:rPr>
          <w:rFonts w:hint="eastAsia" w:ascii="宋体" w:hAnsi="宋体" w:eastAsia="宋体"/>
          <w:kern w:val="0"/>
          <w:szCs w:val="21"/>
          <w:shd w:val="clear" w:color="auto" w:fill="FFFFFF"/>
        </w:rPr>
        <w:t>□</w:t>
      </w:r>
      <w:r>
        <w:rPr>
          <w:rFonts w:hint="eastAsia"/>
          <w:kern w:val="0"/>
          <w:szCs w:val="21"/>
          <w:shd w:val="clear" w:color="auto" w:fill="FFFFFF"/>
        </w:rPr>
        <w:tab/>
      </w:r>
      <w:r>
        <w:rPr>
          <w:rFonts w:hint="eastAsia"/>
          <w:kern w:val="0"/>
          <w:szCs w:val="21"/>
          <w:shd w:val="clear" w:color="auto" w:fill="FFFFFF"/>
        </w:rPr>
        <w:t>E</w:t>
      </w:r>
      <w:r>
        <w:rPr>
          <w:rFonts w:hint="eastAsia"/>
          <w:kern w:val="0"/>
          <w:szCs w:val="21"/>
          <w:shd w:val="clear" w:color="auto" w:fill="FFFFFF"/>
        </w:rPr>
        <w:tab/>
      </w:r>
      <w:r>
        <w:fldChar w:fldCharType="begin"/>
      </w:r>
      <w:r>
        <w:instrText xml:space="preserve"> HYPERLINK "http://47.96.20.240/s/?test_mode=1" </w:instrText>
      </w:r>
      <w:r>
        <w:fldChar w:fldCharType="separate"/>
      </w:r>
      <w:r>
        <w:fldChar w:fldCharType="end"/>
      </w:r>
      <w:r>
        <w:rPr>
          <w:kern w:val="0"/>
          <w:szCs w:val="21"/>
          <w:shd w:val="clear" w:color="auto" w:fill="FFFFFF"/>
        </w:rPr>
        <w:t>是一组平均值</w:t>
      </w:r>
    </w:p>
    <w:p>
      <w:pPr>
        <w:spacing w:before="156"/>
        <w:ind w:left="840" w:hanging="840"/>
        <w:rPr>
          <w:rFonts w:hint="eastAsia"/>
          <w:szCs w:val="21"/>
        </w:rPr>
      </w:pPr>
    </w:p>
    <w:p>
      <w:pPr>
        <w:spacing w:before="156"/>
        <w:ind w:left="840" w:hanging="840"/>
        <w:rPr>
          <w:rFonts w:hint="eastAsia"/>
          <w:szCs w:val="21"/>
        </w:rPr>
      </w:pPr>
    </w:p>
    <w:p>
      <w:pPr>
        <w:pStyle w:val="4"/>
        <w:spacing w:before="156"/>
        <w:ind w:left="560" w:hanging="560"/>
        <w:rPr>
          <w:rFonts w:hint="eastAsia"/>
          <w:kern w:val="0"/>
          <w:sz w:val="28"/>
          <w:szCs w:val="28"/>
          <w:shd w:val="clear" w:color="auto" w:fill="FFFFFF"/>
        </w:rPr>
      </w:pPr>
      <w:r>
        <w:rPr>
          <w:rFonts w:hint="eastAsia"/>
          <w:kern w:val="0"/>
          <w:sz w:val="28"/>
          <w:szCs w:val="28"/>
          <w:shd w:val="clear" w:color="auto" w:fill="FFFFFF"/>
        </w:rPr>
        <w:t>2018年本科网考模拟试题答案：</w:t>
      </w:r>
    </w:p>
    <w:tbl>
      <w:tblPr>
        <w:tblStyle w:val="6"/>
        <w:tblW w:w="7682" w:type="dxa"/>
        <w:jc w:val="center"/>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79"/>
        <w:gridCol w:w="762"/>
        <w:gridCol w:w="624"/>
        <w:gridCol w:w="673"/>
        <w:gridCol w:w="676"/>
        <w:gridCol w:w="671"/>
        <w:gridCol w:w="670"/>
        <w:gridCol w:w="746"/>
        <w:gridCol w:w="667"/>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p>
        </w:tc>
        <w:tc>
          <w:tcPr>
            <w:tcW w:w="879" w:type="dxa"/>
            <w:vAlign w:val="center"/>
          </w:tcPr>
          <w:p>
            <w:pPr>
              <w:spacing w:before="156" w:afterLines="50" w:line="240" w:lineRule="auto"/>
              <w:ind w:left="0" w:firstLine="0" w:firstLineChars="0"/>
              <w:jc w:val="center"/>
              <w:rPr>
                <w:szCs w:val="21"/>
              </w:rPr>
            </w:pPr>
            <w:r>
              <w:rPr>
                <w:rFonts w:hint="eastAsia"/>
                <w:szCs w:val="21"/>
              </w:rPr>
              <w:t>1</w:t>
            </w:r>
          </w:p>
        </w:tc>
        <w:tc>
          <w:tcPr>
            <w:tcW w:w="762" w:type="dxa"/>
            <w:vAlign w:val="center"/>
          </w:tcPr>
          <w:p>
            <w:pPr>
              <w:spacing w:before="156" w:afterLines="50" w:line="240" w:lineRule="auto"/>
              <w:ind w:left="0" w:firstLine="0" w:firstLineChars="0"/>
              <w:jc w:val="center"/>
              <w:rPr>
                <w:szCs w:val="21"/>
              </w:rPr>
            </w:pPr>
            <w:r>
              <w:rPr>
                <w:rFonts w:hint="eastAsia"/>
                <w:szCs w:val="21"/>
              </w:rPr>
              <w:t>2</w:t>
            </w:r>
          </w:p>
        </w:tc>
        <w:tc>
          <w:tcPr>
            <w:tcW w:w="624" w:type="dxa"/>
            <w:vAlign w:val="center"/>
          </w:tcPr>
          <w:p>
            <w:pPr>
              <w:spacing w:before="156" w:afterLines="50" w:line="240" w:lineRule="auto"/>
              <w:ind w:left="0" w:firstLine="0" w:firstLineChars="0"/>
              <w:jc w:val="center"/>
              <w:rPr>
                <w:szCs w:val="21"/>
              </w:rPr>
            </w:pPr>
            <w:r>
              <w:rPr>
                <w:rFonts w:hint="eastAsia"/>
                <w:szCs w:val="21"/>
              </w:rPr>
              <w:t>3</w:t>
            </w:r>
          </w:p>
        </w:tc>
        <w:tc>
          <w:tcPr>
            <w:tcW w:w="673" w:type="dxa"/>
            <w:vAlign w:val="center"/>
          </w:tcPr>
          <w:p>
            <w:pPr>
              <w:spacing w:before="156" w:afterLines="50" w:line="240" w:lineRule="auto"/>
              <w:ind w:left="0" w:firstLine="0" w:firstLineChars="0"/>
              <w:jc w:val="center"/>
              <w:rPr>
                <w:szCs w:val="21"/>
              </w:rPr>
            </w:pPr>
            <w:r>
              <w:rPr>
                <w:rFonts w:hint="eastAsia"/>
                <w:szCs w:val="21"/>
              </w:rPr>
              <w:t>4</w:t>
            </w:r>
          </w:p>
        </w:tc>
        <w:tc>
          <w:tcPr>
            <w:tcW w:w="676" w:type="dxa"/>
            <w:vAlign w:val="center"/>
          </w:tcPr>
          <w:p>
            <w:pPr>
              <w:spacing w:before="156" w:afterLines="50" w:line="240" w:lineRule="auto"/>
              <w:ind w:left="0" w:firstLine="0" w:firstLineChars="0"/>
              <w:jc w:val="center"/>
              <w:rPr>
                <w:szCs w:val="21"/>
              </w:rPr>
            </w:pPr>
            <w:r>
              <w:rPr>
                <w:rFonts w:hint="eastAsia"/>
                <w:szCs w:val="21"/>
              </w:rPr>
              <w:t>5</w:t>
            </w:r>
          </w:p>
        </w:tc>
        <w:tc>
          <w:tcPr>
            <w:tcW w:w="671" w:type="dxa"/>
            <w:vAlign w:val="center"/>
          </w:tcPr>
          <w:p>
            <w:pPr>
              <w:spacing w:before="156" w:afterLines="50" w:line="240" w:lineRule="auto"/>
              <w:ind w:left="0" w:firstLine="0" w:firstLineChars="0"/>
              <w:jc w:val="center"/>
              <w:rPr>
                <w:szCs w:val="21"/>
              </w:rPr>
            </w:pPr>
            <w:r>
              <w:rPr>
                <w:rFonts w:hint="eastAsia"/>
                <w:szCs w:val="21"/>
              </w:rPr>
              <w:t>6</w:t>
            </w:r>
          </w:p>
        </w:tc>
        <w:tc>
          <w:tcPr>
            <w:tcW w:w="670" w:type="dxa"/>
            <w:vAlign w:val="center"/>
          </w:tcPr>
          <w:p>
            <w:pPr>
              <w:spacing w:before="156" w:afterLines="50" w:line="240" w:lineRule="auto"/>
              <w:ind w:left="0" w:firstLine="0" w:firstLineChars="0"/>
              <w:jc w:val="center"/>
              <w:rPr>
                <w:szCs w:val="21"/>
              </w:rPr>
            </w:pPr>
            <w:r>
              <w:rPr>
                <w:rFonts w:hint="eastAsia"/>
                <w:szCs w:val="21"/>
              </w:rPr>
              <w:t>7</w:t>
            </w:r>
          </w:p>
        </w:tc>
        <w:tc>
          <w:tcPr>
            <w:tcW w:w="746" w:type="dxa"/>
            <w:vAlign w:val="center"/>
          </w:tcPr>
          <w:p>
            <w:pPr>
              <w:spacing w:before="156" w:afterLines="50" w:line="240" w:lineRule="auto"/>
              <w:ind w:left="0" w:firstLine="0" w:firstLineChars="0"/>
              <w:jc w:val="center"/>
              <w:rPr>
                <w:szCs w:val="21"/>
              </w:rPr>
            </w:pPr>
            <w:r>
              <w:rPr>
                <w:rFonts w:hint="eastAsia"/>
                <w:szCs w:val="21"/>
              </w:rPr>
              <w:t>8</w:t>
            </w:r>
          </w:p>
        </w:tc>
        <w:tc>
          <w:tcPr>
            <w:tcW w:w="667" w:type="dxa"/>
          </w:tcPr>
          <w:p>
            <w:pPr>
              <w:spacing w:before="156" w:afterLines="50" w:line="240" w:lineRule="auto"/>
              <w:ind w:left="0" w:firstLine="0" w:firstLineChars="0"/>
              <w:jc w:val="center"/>
              <w:rPr>
                <w:szCs w:val="21"/>
              </w:rPr>
            </w:pPr>
            <w:r>
              <w:rPr>
                <w:rFonts w:hint="eastAsia"/>
                <w:szCs w:val="21"/>
              </w:rPr>
              <w:t>9</w:t>
            </w:r>
          </w:p>
        </w:tc>
        <w:tc>
          <w:tcPr>
            <w:tcW w:w="746" w:type="dxa"/>
            <w:vAlign w:val="center"/>
          </w:tcPr>
          <w:p>
            <w:pPr>
              <w:spacing w:before="156" w:afterLines="50" w:line="240" w:lineRule="auto"/>
              <w:ind w:left="0" w:firstLine="0" w:firstLineChars="0"/>
              <w:jc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0</w:t>
            </w:r>
          </w:p>
        </w:tc>
        <w:tc>
          <w:tcPr>
            <w:tcW w:w="879" w:type="dxa"/>
            <w:vAlign w:val="center"/>
          </w:tcPr>
          <w:p>
            <w:pPr>
              <w:spacing w:before="156" w:afterLines="50" w:line="240" w:lineRule="auto"/>
              <w:ind w:left="0" w:firstLine="0" w:firstLineChars="0"/>
              <w:jc w:val="center"/>
              <w:rPr>
                <w:szCs w:val="21"/>
              </w:rPr>
            </w:pPr>
            <w:r>
              <w:rPr>
                <w:rFonts w:hint="eastAsia"/>
                <w:szCs w:val="21"/>
              </w:rPr>
              <w:t>C</w:t>
            </w:r>
          </w:p>
        </w:tc>
        <w:tc>
          <w:tcPr>
            <w:tcW w:w="762" w:type="dxa"/>
            <w:vAlign w:val="center"/>
          </w:tcPr>
          <w:p>
            <w:pPr>
              <w:spacing w:before="156" w:afterLines="50" w:line="240" w:lineRule="auto"/>
              <w:ind w:left="0" w:firstLine="0" w:firstLineChars="0"/>
              <w:jc w:val="center"/>
              <w:rPr>
                <w:szCs w:val="21"/>
              </w:rPr>
            </w:pPr>
            <w:r>
              <w:rPr>
                <w:rFonts w:hint="eastAsia"/>
                <w:szCs w:val="21"/>
              </w:rPr>
              <w:t>A</w:t>
            </w:r>
          </w:p>
        </w:tc>
        <w:tc>
          <w:tcPr>
            <w:tcW w:w="624" w:type="dxa"/>
            <w:vAlign w:val="center"/>
          </w:tcPr>
          <w:p>
            <w:pPr>
              <w:spacing w:before="156" w:afterLines="50" w:line="240" w:lineRule="auto"/>
              <w:ind w:left="0" w:firstLine="0" w:firstLineChars="0"/>
              <w:jc w:val="center"/>
              <w:rPr>
                <w:szCs w:val="21"/>
              </w:rPr>
            </w:pPr>
            <w:r>
              <w:rPr>
                <w:rFonts w:hint="eastAsia"/>
                <w:szCs w:val="21"/>
              </w:rPr>
              <w:t>D</w:t>
            </w:r>
          </w:p>
        </w:tc>
        <w:tc>
          <w:tcPr>
            <w:tcW w:w="673" w:type="dxa"/>
            <w:vAlign w:val="center"/>
          </w:tcPr>
          <w:p>
            <w:pPr>
              <w:spacing w:before="156" w:afterLines="50" w:line="240" w:lineRule="auto"/>
              <w:ind w:left="0" w:firstLine="0" w:firstLineChars="0"/>
              <w:jc w:val="center"/>
              <w:rPr>
                <w:szCs w:val="21"/>
              </w:rPr>
            </w:pPr>
            <w:r>
              <w:rPr>
                <w:rFonts w:hint="eastAsia"/>
                <w:szCs w:val="21"/>
              </w:rPr>
              <w:t>A</w:t>
            </w:r>
          </w:p>
        </w:tc>
        <w:tc>
          <w:tcPr>
            <w:tcW w:w="676" w:type="dxa"/>
            <w:vAlign w:val="center"/>
          </w:tcPr>
          <w:p>
            <w:pPr>
              <w:spacing w:before="156" w:afterLines="50" w:line="240" w:lineRule="auto"/>
              <w:ind w:left="0" w:firstLine="0" w:firstLineChars="0"/>
              <w:jc w:val="center"/>
              <w:rPr>
                <w:szCs w:val="21"/>
              </w:rPr>
            </w:pPr>
            <w:r>
              <w:rPr>
                <w:rFonts w:hint="eastAsia"/>
                <w:szCs w:val="21"/>
              </w:rPr>
              <w:t>A</w:t>
            </w:r>
          </w:p>
        </w:tc>
        <w:tc>
          <w:tcPr>
            <w:tcW w:w="671" w:type="dxa"/>
            <w:vAlign w:val="center"/>
          </w:tcPr>
          <w:p>
            <w:pPr>
              <w:spacing w:before="156" w:afterLines="50" w:line="240" w:lineRule="auto"/>
              <w:ind w:left="0" w:firstLine="0" w:firstLineChars="0"/>
              <w:jc w:val="center"/>
              <w:rPr>
                <w:szCs w:val="21"/>
              </w:rPr>
            </w:pPr>
            <w:r>
              <w:rPr>
                <w:rFonts w:hint="eastAsia"/>
                <w:szCs w:val="21"/>
              </w:rPr>
              <w:t>A</w:t>
            </w:r>
          </w:p>
        </w:tc>
        <w:tc>
          <w:tcPr>
            <w:tcW w:w="670" w:type="dxa"/>
            <w:vAlign w:val="center"/>
          </w:tcPr>
          <w:p>
            <w:pPr>
              <w:spacing w:before="156" w:afterLines="50" w:line="240" w:lineRule="auto"/>
              <w:ind w:left="0" w:firstLine="0" w:firstLineChars="0"/>
              <w:jc w:val="center"/>
              <w:rPr>
                <w:szCs w:val="21"/>
              </w:rPr>
            </w:pPr>
            <w:r>
              <w:rPr>
                <w:rFonts w:hint="eastAsia"/>
                <w:szCs w:val="21"/>
              </w:rPr>
              <w:t>A</w:t>
            </w:r>
          </w:p>
        </w:tc>
        <w:tc>
          <w:tcPr>
            <w:tcW w:w="746" w:type="dxa"/>
            <w:vAlign w:val="center"/>
          </w:tcPr>
          <w:p>
            <w:pPr>
              <w:spacing w:before="156" w:afterLines="50" w:line="240" w:lineRule="auto"/>
              <w:ind w:left="0" w:firstLine="0" w:firstLineChars="0"/>
              <w:jc w:val="center"/>
              <w:rPr>
                <w:szCs w:val="21"/>
              </w:rPr>
            </w:pPr>
            <w:r>
              <w:rPr>
                <w:rFonts w:hint="eastAsia"/>
                <w:szCs w:val="21"/>
              </w:rPr>
              <w:t>C</w:t>
            </w:r>
          </w:p>
        </w:tc>
        <w:tc>
          <w:tcPr>
            <w:tcW w:w="667" w:type="dxa"/>
          </w:tcPr>
          <w:p>
            <w:pPr>
              <w:spacing w:before="156" w:afterLines="50" w:line="240" w:lineRule="auto"/>
              <w:ind w:left="0" w:firstLine="0" w:firstLineChars="0"/>
              <w:jc w:val="center"/>
              <w:rPr>
                <w:szCs w:val="21"/>
              </w:rPr>
            </w:pPr>
            <w:r>
              <w:rPr>
                <w:rFonts w:hint="eastAsia"/>
                <w:szCs w:val="21"/>
              </w:rPr>
              <w:t>A</w:t>
            </w:r>
          </w:p>
        </w:tc>
        <w:tc>
          <w:tcPr>
            <w:tcW w:w="746" w:type="dxa"/>
            <w:vAlign w:val="center"/>
          </w:tcPr>
          <w:p>
            <w:pPr>
              <w:spacing w:before="156" w:afterLines="50" w:line="240" w:lineRule="auto"/>
              <w:ind w:left="0" w:firstLine="0" w:firstLineChars="0"/>
              <w:jc w:val="center"/>
              <w:rPr>
                <w:szCs w:val="21"/>
              </w:rPr>
            </w:pPr>
            <w:r>
              <w:rPr>
                <w:rFonts w:hint="eastAsia"/>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1</w:t>
            </w:r>
          </w:p>
        </w:tc>
        <w:tc>
          <w:tcPr>
            <w:tcW w:w="879" w:type="dxa"/>
            <w:vAlign w:val="center"/>
          </w:tcPr>
          <w:p>
            <w:pPr>
              <w:spacing w:before="156" w:afterLines="50" w:line="240" w:lineRule="auto"/>
              <w:ind w:left="0" w:firstLine="0" w:firstLineChars="0"/>
              <w:jc w:val="center"/>
              <w:rPr>
                <w:szCs w:val="21"/>
              </w:rPr>
            </w:pPr>
            <w:r>
              <w:rPr>
                <w:rFonts w:hint="eastAsia"/>
                <w:szCs w:val="21"/>
              </w:rPr>
              <w:t>A</w:t>
            </w:r>
          </w:p>
        </w:tc>
        <w:tc>
          <w:tcPr>
            <w:tcW w:w="762" w:type="dxa"/>
            <w:vAlign w:val="center"/>
          </w:tcPr>
          <w:p>
            <w:pPr>
              <w:spacing w:before="156" w:afterLines="50" w:line="240" w:lineRule="auto"/>
              <w:ind w:left="0" w:firstLine="0" w:firstLineChars="0"/>
              <w:jc w:val="center"/>
              <w:rPr>
                <w:szCs w:val="21"/>
              </w:rPr>
            </w:pPr>
            <w:r>
              <w:rPr>
                <w:rFonts w:hint="eastAsia"/>
                <w:szCs w:val="21"/>
              </w:rPr>
              <w:t>B</w:t>
            </w:r>
          </w:p>
        </w:tc>
        <w:tc>
          <w:tcPr>
            <w:tcW w:w="624" w:type="dxa"/>
            <w:vAlign w:val="center"/>
          </w:tcPr>
          <w:p>
            <w:pPr>
              <w:spacing w:before="156" w:afterLines="50" w:line="240" w:lineRule="auto"/>
              <w:ind w:left="0" w:firstLine="0" w:firstLineChars="0"/>
              <w:jc w:val="center"/>
              <w:rPr>
                <w:szCs w:val="21"/>
              </w:rPr>
            </w:pPr>
            <w:r>
              <w:rPr>
                <w:rFonts w:hint="eastAsia"/>
                <w:szCs w:val="21"/>
              </w:rPr>
              <w:t>B</w:t>
            </w:r>
          </w:p>
        </w:tc>
        <w:tc>
          <w:tcPr>
            <w:tcW w:w="673" w:type="dxa"/>
            <w:vAlign w:val="center"/>
          </w:tcPr>
          <w:p>
            <w:pPr>
              <w:spacing w:before="156" w:afterLines="50" w:line="240" w:lineRule="auto"/>
              <w:ind w:left="0" w:firstLine="0" w:firstLineChars="0"/>
              <w:jc w:val="center"/>
              <w:rPr>
                <w:szCs w:val="21"/>
              </w:rPr>
            </w:pPr>
            <w:r>
              <w:rPr>
                <w:rFonts w:hint="eastAsia"/>
                <w:szCs w:val="21"/>
              </w:rPr>
              <w:t>C</w:t>
            </w:r>
          </w:p>
        </w:tc>
        <w:tc>
          <w:tcPr>
            <w:tcW w:w="676" w:type="dxa"/>
            <w:vAlign w:val="center"/>
          </w:tcPr>
          <w:p>
            <w:pPr>
              <w:spacing w:before="156" w:afterLines="50" w:line="240" w:lineRule="auto"/>
              <w:ind w:left="0" w:firstLine="0" w:firstLineChars="0"/>
              <w:jc w:val="center"/>
              <w:rPr>
                <w:szCs w:val="21"/>
              </w:rPr>
            </w:pPr>
            <w:r>
              <w:rPr>
                <w:rFonts w:hint="eastAsia"/>
                <w:szCs w:val="21"/>
              </w:rPr>
              <w:t>B</w:t>
            </w:r>
          </w:p>
        </w:tc>
        <w:tc>
          <w:tcPr>
            <w:tcW w:w="671" w:type="dxa"/>
            <w:vAlign w:val="center"/>
          </w:tcPr>
          <w:p>
            <w:pPr>
              <w:spacing w:before="156" w:afterLines="50" w:line="240" w:lineRule="auto"/>
              <w:ind w:left="0" w:firstLine="0" w:firstLineChars="0"/>
              <w:jc w:val="center"/>
              <w:rPr>
                <w:szCs w:val="21"/>
              </w:rPr>
            </w:pPr>
            <w:r>
              <w:rPr>
                <w:rFonts w:hint="eastAsia"/>
                <w:szCs w:val="21"/>
              </w:rPr>
              <w:t>A</w:t>
            </w:r>
          </w:p>
        </w:tc>
        <w:tc>
          <w:tcPr>
            <w:tcW w:w="670" w:type="dxa"/>
            <w:vAlign w:val="center"/>
          </w:tcPr>
          <w:p>
            <w:pPr>
              <w:spacing w:before="156" w:afterLines="50" w:line="240" w:lineRule="auto"/>
              <w:ind w:left="0" w:firstLine="0" w:firstLineChars="0"/>
              <w:jc w:val="center"/>
              <w:rPr>
                <w:szCs w:val="21"/>
              </w:rPr>
            </w:pPr>
            <w:r>
              <w:rPr>
                <w:rFonts w:hint="eastAsia"/>
                <w:szCs w:val="21"/>
              </w:rPr>
              <w:t>B</w:t>
            </w:r>
          </w:p>
        </w:tc>
        <w:tc>
          <w:tcPr>
            <w:tcW w:w="746" w:type="dxa"/>
            <w:vAlign w:val="center"/>
          </w:tcPr>
          <w:p>
            <w:pPr>
              <w:spacing w:before="156" w:afterLines="50" w:line="240" w:lineRule="auto"/>
              <w:ind w:left="0" w:firstLine="0" w:firstLineChars="0"/>
              <w:jc w:val="center"/>
              <w:rPr>
                <w:szCs w:val="21"/>
              </w:rPr>
            </w:pPr>
            <w:r>
              <w:rPr>
                <w:rFonts w:hint="eastAsia"/>
                <w:szCs w:val="21"/>
              </w:rPr>
              <w:t>B</w:t>
            </w:r>
          </w:p>
        </w:tc>
        <w:tc>
          <w:tcPr>
            <w:tcW w:w="667" w:type="dxa"/>
          </w:tcPr>
          <w:p>
            <w:pPr>
              <w:spacing w:before="156" w:afterLines="50" w:line="240" w:lineRule="auto"/>
              <w:ind w:left="0" w:firstLine="0" w:firstLineChars="0"/>
              <w:jc w:val="center"/>
              <w:rPr>
                <w:szCs w:val="21"/>
              </w:rPr>
            </w:pPr>
            <w:r>
              <w:rPr>
                <w:rFonts w:hint="eastAsia"/>
                <w:szCs w:val="21"/>
              </w:rPr>
              <w:t>B</w:t>
            </w:r>
          </w:p>
        </w:tc>
        <w:tc>
          <w:tcPr>
            <w:tcW w:w="746" w:type="dxa"/>
            <w:vAlign w:val="center"/>
          </w:tcPr>
          <w:p>
            <w:pPr>
              <w:spacing w:before="156" w:afterLines="50" w:line="240" w:lineRule="auto"/>
              <w:ind w:left="0" w:firstLine="0" w:firstLineChars="0"/>
              <w:jc w:val="center"/>
              <w:rPr>
                <w:szCs w:val="21"/>
              </w:rPr>
            </w:pPr>
            <w:r>
              <w:rPr>
                <w:rFonts w:hint="eastAsia"/>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2</w:t>
            </w:r>
          </w:p>
        </w:tc>
        <w:tc>
          <w:tcPr>
            <w:tcW w:w="879" w:type="dxa"/>
            <w:vAlign w:val="center"/>
          </w:tcPr>
          <w:p>
            <w:pPr>
              <w:spacing w:before="156" w:afterLines="50" w:line="240" w:lineRule="auto"/>
              <w:ind w:left="0" w:firstLine="0" w:firstLineChars="0"/>
              <w:jc w:val="center"/>
              <w:rPr>
                <w:szCs w:val="21"/>
              </w:rPr>
            </w:pPr>
            <w:r>
              <w:rPr>
                <w:rFonts w:hint="eastAsia"/>
                <w:szCs w:val="21"/>
              </w:rPr>
              <w:t>C</w:t>
            </w:r>
          </w:p>
        </w:tc>
        <w:tc>
          <w:tcPr>
            <w:tcW w:w="762" w:type="dxa"/>
            <w:vAlign w:val="center"/>
          </w:tcPr>
          <w:p>
            <w:pPr>
              <w:spacing w:before="156" w:afterLines="50" w:line="240" w:lineRule="auto"/>
              <w:ind w:left="0" w:firstLine="0" w:firstLineChars="0"/>
              <w:jc w:val="center"/>
              <w:rPr>
                <w:szCs w:val="21"/>
              </w:rPr>
            </w:pPr>
            <w:r>
              <w:rPr>
                <w:rFonts w:hint="eastAsia"/>
                <w:szCs w:val="21"/>
              </w:rPr>
              <w:t>B</w:t>
            </w:r>
          </w:p>
        </w:tc>
        <w:tc>
          <w:tcPr>
            <w:tcW w:w="624" w:type="dxa"/>
            <w:vAlign w:val="center"/>
          </w:tcPr>
          <w:p>
            <w:pPr>
              <w:spacing w:before="156" w:afterLines="50" w:line="240" w:lineRule="auto"/>
              <w:ind w:left="0" w:firstLine="0" w:firstLineChars="0"/>
              <w:jc w:val="center"/>
              <w:rPr>
                <w:szCs w:val="21"/>
              </w:rPr>
            </w:pPr>
            <w:r>
              <w:rPr>
                <w:rFonts w:hint="eastAsia"/>
                <w:szCs w:val="21"/>
              </w:rPr>
              <w:t>C</w:t>
            </w:r>
          </w:p>
        </w:tc>
        <w:tc>
          <w:tcPr>
            <w:tcW w:w="673" w:type="dxa"/>
            <w:vAlign w:val="center"/>
          </w:tcPr>
          <w:p>
            <w:pPr>
              <w:spacing w:before="156" w:afterLines="50" w:line="240" w:lineRule="auto"/>
              <w:ind w:left="0" w:firstLine="0" w:firstLineChars="0"/>
              <w:jc w:val="center"/>
              <w:rPr>
                <w:szCs w:val="21"/>
              </w:rPr>
            </w:pPr>
            <w:r>
              <w:rPr>
                <w:rFonts w:hint="eastAsia"/>
                <w:szCs w:val="21"/>
              </w:rPr>
              <w:t>A</w:t>
            </w:r>
          </w:p>
        </w:tc>
        <w:tc>
          <w:tcPr>
            <w:tcW w:w="676" w:type="dxa"/>
            <w:vAlign w:val="center"/>
          </w:tcPr>
          <w:p>
            <w:pPr>
              <w:spacing w:before="156" w:afterLines="50" w:line="240" w:lineRule="auto"/>
              <w:ind w:left="0" w:firstLine="0" w:firstLineChars="0"/>
              <w:jc w:val="center"/>
              <w:rPr>
                <w:szCs w:val="21"/>
              </w:rPr>
            </w:pPr>
            <w:r>
              <w:rPr>
                <w:rFonts w:hint="eastAsia"/>
                <w:szCs w:val="21"/>
              </w:rPr>
              <w:t>D</w:t>
            </w:r>
          </w:p>
        </w:tc>
        <w:tc>
          <w:tcPr>
            <w:tcW w:w="671" w:type="dxa"/>
            <w:vAlign w:val="center"/>
          </w:tcPr>
          <w:p>
            <w:pPr>
              <w:spacing w:before="156" w:afterLines="50" w:line="240" w:lineRule="auto"/>
              <w:ind w:left="0" w:firstLine="0" w:firstLineChars="0"/>
              <w:jc w:val="center"/>
              <w:rPr>
                <w:szCs w:val="21"/>
              </w:rPr>
            </w:pPr>
            <w:r>
              <w:rPr>
                <w:rFonts w:hint="eastAsia"/>
                <w:szCs w:val="21"/>
              </w:rPr>
              <w:t>D</w:t>
            </w:r>
          </w:p>
        </w:tc>
        <w:tc>
          <w:tcPr>
            <w:tcW w:w="670" w:type="dxa"/>
            <w:vAlign w:val="center"/>
          </w:tcPr>
          <w:p>
            <w:pPr>
              <w:spacing w:before="156" w:afterLines="50" w:line="240" w:lineRule="auto"/>
              <w:ind w:left="0" w:firstLine="0" w:firstLineChars="0"/>
              <w:jc w:val="center"/>
              <w:rPr>
                <w:szCs w:val="21"/>
              </w:rPr>
            </w:pPr>
            <w:r>
              <w:rPr>
                <w:rFonts w:hint="eastAsia"/>
                <w:szCs w:val="21"/>
              </w:rPr>
              <w:t>A</w:t>
            </w:r>
          </w:p>
        </w:tc>
        <w:tc>
          <w:tcPr>
            <w:tcW w:w="746" w:type="dxa"/>
            <w:vAlign w:val="center"/>
          </w:tcPr>
          <w:p>
            <w:pPr>
              <w:spacing w:before="156" w:afterLines="50" w:line="240" w:lineRule="auto"/>
              <w:ind w:left="0" w:firstLine="0" w:firstLineChars="0"/>
              <w:jc w:val="center"/>
              <w:rPr>
                <w:szCs w:val="21"/>
              </w:rPr>
            </w:pPr>
            <w:r>
              <w:rPr>
                <w:rFonts w:hint="eastAsia"/>
                <w:szCs w:val="21"/>
              </w:rPr>
              <w:t>C</w:t>
            </w:r>
          </w:p>
        </w:tc>
        <w:tc>
          <w:tcPr>
            <w:tcW w:w="667" w:type="dxa"/>
          </w:tcPr>
          <w:p>
            <w:pPr>
              <w:spacing w:before="156" w:afterLines="50" w:line="240" w:lineRule="auto"/>
              <w:ind w:left="0" w:firstLine="0" w:firstLineChars="0"/>
              <w:jc w:val="center"/>
              <w:rPr>
                <w:szCs w:val="21"/>
              </w:rPr>
            </w:pPr>
            <w:r>
              <w:rPr>
                <w:rFonts w:hint="eastAsia"/>
                <w:szCs w:val="21"/>
              </w:rPr>
              <w:t>D</w:t>
            </w:r>
          </w:p>
        </w:tc>
        <w:tc>
          <w:tcPr>
            <w:tcW w:w="746" w:type="dxa"/>
            <w:vAlign w:val="center"/>
          </w:tcPr>
          <w:p>
            <w:pPr>
              <w:spacing w:before="156" w:afterLines="50" w:line="240" w:lineRule="auto"/>
              <w:ind w:left="0" w:firstLine="0" w:firstLineChars="0"/>
              <w:jc w:val="center"/>
              <w:rPr>
                <w:szCs w:val="21"/>
              </w:rPr>
            </w:pPr>
            <w:r>
              <w:rPr>
                <w:rFonts w:hint="eastAsia"/>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3</w:t>
            </w:r>
          </w:p>
        </w:tc>
        <w:tc>
          <w:tcPr>
            <w:tcW w:w="879" w:type="dxa"/>
            <w:vAlign w:val="center"/>
          </w:tcPr>
          <w:p>
            <w:pPr>
              <w:spacing w:before="156" w:afterLines="50" w:line="240" w:lineRule="auto"/>
              <w:ind w:left="0" w:firstLine="0" w:firstLineChars="0"/>
              <w:jc w:val="center"/>
              <w:rPr>
                <w:szCs w:val="21"/>
              </w:rPr>
            </w:pPr>
            <w:r>
              <w:rPr>
                <w:rFonts w:hint="eastAsia"/>
                <w:szCs w:val="21"/>
              </w:rPr>
              <w:t>B</w:t>
            </w:r>
          </w:p>
        </w:tc>
        <w:tc>
          <w:tcPr>
            <w:tcW w:w="762" w:type="dxa"/>
            <w:vAlign w:val="center"/>
          </w:tcPr>
          <w:p>
            <w:pPr>
              <w:spacing w:before="156" w:afterLines="50" w:line="240" w:lineRule="auto"/>
              <w:ind w:left="0" w:firstLine="0" w:firstLineChars="0"/>
              <w:jc w:val="center"/>
              <w:rPr>
                <w:szCs w:val="21"/>
              </w:rPr>
            </w:pPr>
            <w:r>
              <w:rPr>
                <w:rFonts w:hint="eastAsia"/>
                <w:szCs w:val="21"/>
              </w:rPr>
              <w:t>B</w:t>
            </w:r>
          </w:p>
        </w:tc>
        <w:tc>
          <w:tcPr>
            <w:tcW w:w="624" w:type="dxa"/>
            <w:vAlign w:val="center"/>
          </w:tcPr>
          <w:p>
            <w:pPr>
              <w:spacing w:before="156" w:afterLines="50" w:line="240" w:lineRule="auto"/>
              <w:ind w:left="0" w:firstLine="0" w:firstLineChars="0"/>
              <w:jc w:val="center"/>
              <w:rPr>
                <w:szCs w:val="21"/>
              </w:rPr>
            </w:pPr>
            <w:r>
              <w:rPr>
                <w:rFonts w:hint="eastAsia"/>
                <w:szCs w:val="21"/>
              </w:rPr>
              <w:t>C</w:t>
            </w:r>
          </w:p>
        </w:tc>
        <w:tc>
          <w:tcPr>
            <w:tcW w:w="673" w:type="dxa"/>
            <w:vAlign w:val="center"/>
          </w:tcPr>
          <w:p>
            <w:pPr>
              <w:spacing w:before="156" w:afterLines="50" w:line="240" w:lineRule="auto"/>
              <w:ind w:left="0" w:firstLine="0" w:firstLineChars="0"/>
              <w:jc w:val="center"/>
              <w:rPr>
                <w:szCs w:val="21"/>
              </w:rPr>
            </w:pPr>
            <w:r>
              <w:rPr>
                <w:rFonts w:hint="eastAsia"/>
                <w:szCs w:val="21"/>
              </w:rPr>
              <w:t>B</w:t>
            </w:r>
          </w:p>
        </w:tc>
        <w:tc>
          <w:tcPr>
            <w:tcW w:w="676" w:type="dxa"/>
            <w:vAlign w:val="center"/>
          </w:tcPr>
          <w:p>
            <w:pPr>
              <w:spacing w:before="156" w:afterLines="50" w:line="240" w:lineRule="auto"/>
              <w:ind w:left="0" w:firstLine="0" w:firstLineChars="0"/>
              <w:jc w:val="center"/>
              <w:rPr>
                <w:szCs w:val="21"/>
              </w:rPr>
            </w:pPr>
            <w:r>
              <w:rPr>
                <w:rFonts w:hint="eastAsia"/>
                <w:szCs w:val="21"/>
              </w:rPr>
              <w:t>C</w:t>
            </w:r>
          </w:p>
        </w:tc>
        <w:tc>
          <w:tcPr>
            <w:tcW w:w="671" w:type="dxa"/>
            <w:vAlign w:val="center"/>
          </w:tcPr>
          <w:p>
            <w:pPr>
              <w:spacing w:before="156" w:afterLines="50" w:line="240" w:lineRule="auto"/>
              <w:ind w:left="0" w:firstLine="0" w:firstLineChars="0"/>
              <w:jc w:val="center"/>
              <w:rPr>
                <w:szCs w:val="21"/>
              </w:rPr>
            </w:pPr>
            <w:r>
              <w:rPr>
                <w:rFonts w:hint="eastAsia"/>
                <w:szCs w:val="21"/>
              </w:rPr>
              <w:t>D</w:t>
            </w:r>
          </w:p>
        </w:tc>
        <w:tc>
          <w:tcPr>
            <w:tcW w:w="670" w:type="dxa"/>
            <w:vAlign w:val="center"/>
          </w:tcPr>
          <w:p>
            <w:pPr>
              <w:spacing w:before="156" w:afterLines="50" w:line="240" w:lineRule="auto"/>
              <w:ind w:left="0" w:firstLine="0" w:firstLineChars="0"/>
              <w:jc w:val="center"/>
              <w:rPr>
                <w:szCs w:val="21"/>
              </w:rPr>
            </w:pPr>
            <w:r>
              <w:rPr>
                <w:rFonts w:hint="eastAsia"/>
                <w:szCs w:val="21"/>
              </w:rPr>
              <w:t>C</w:t>
            </w:r>
          </w:p>
        </w:tc>
        <w:tc>
          <w:tcPr>
            <w:tcW w:w="746" w:type="dxa"/>
            <w:vAlign w:val="center"/>
          </w:tcPr>
          <w:p>
            <w:pPr>
              <w:spacing w:before="156" w:afterLines="50" w:line="240" w:lineRule="auto"/>
              <w:ind w:left="0" w:firstLine="0" w:firstLineChars="0"/>
              <w:jc w:val="center"/>
              <w:rPr>
                <w:szCs w:val="21"/>
              </w:rPr>
            </w:pPr>
            <w:r>
              <w:rPr>
                <w:rFonts w:hint="eastAsia"/>
                <w:szCs w:val="21"/>
              </w:rPr>
              <w:t>A</w:t>
            </w:r>
          </w:p>
        </w:tc>
        <w:tc>
          <w:tcPr>
            <w:tcW w:w="667" w:type="dxa"/>
          </w:tcPr>
          <w:p>
            <w:pPr>
              <w:spacing w:before="156" w:afterLines="50" w:line="240" w:lineRule="auto"/>
              <w:ind w:left="0" w:firstLine="0" w:firstLineChars="0"/>
              <w:jc w:val="center"/>
              <w:rPr>
                <w:szCs w:val="21"/>
              </w:rPr>
            </w:pPr>
            <w:r>
              <w:rPr>
                <w:rFonts w:hint="eastAsia"/>
                <w:szCs w:val="21"/>
              </w:rPr>
              <w:t>A</w:t>
            </w:r>
          </w:p>
        </w:tc>
        <w:tc>
          <w:tcPr>
            <w:tcW w:w="746" w:type="dxa"/>
            <w:vAlign w:val="center"/>
          </w:tcPr>
          <w:p>
            <w:pPr>
              <w:spacing w:before="156" w:afterLines="50" w:line="240" w:lineRule="auto"/>
              <w:ind w:left="0" w:firstLine="0" w:firstLineChars="0"/>
              <w:jc w:val="center"/>
              <w:rPr>
                <w:szCs w:val="21"/>
              </w:rPr>
            </w:pPr>
            <w:r>
              <w:rPr>
                <w:rFonts w:hint="eastAsia"/>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4</w:t>
            </w:r>
          </w:p>
        </w:tc>
        <w:tc>
          <w:tcPr>
            <w:tcW w:w="879" w:type="dxa"/>
            <w:vAlign w:val="center"/>
          </w:tcPr>
          <w:p>
            <w:pPr>
              <w:spacing w:before="156" w:afterLines="50" w:line="240" w:lineRule="auto"/>
              <w:ind w:left="0" w:firstLine="0" w:firstLineChars="0"/>
              <w:jc w:val="center"/>
              <w:rPr>
                <w:szCs w:val="21"/>
              </w:rPr>
            </w:pPr>
            <w:r>
              <w:rPr>
                <w:rFonts w:hint="eastAsia"/>
                <w:szCs w:val="21"/>
              </w:rPr>
              <w:t>B</w:t>
            </w:r>
          </w:p>
        </w:tc>
        <w:tc>
          <w:tcPr>
            <w:tcW w:w="762" w:type="dxa"/>
            <w:vAlign w:val="center"/>
          </w:tcPr>
          <w:p>
            <w:pPr>
              <w:spacing w:before="156" w:afterLines="50" w:line="240" w:lineRule="auto"/>
              <w:ind w:left="0" w:firstLine="0" w:firstLineChars="0"/>
              <w:jc w:val="center"/>
              <w:rPr>
                <w:szCs w:val="21"/>
              </w:rPr>
            </w:pPr>
            <w:r>
              <w:rPr>
                <w:rFonts w:hint="eastAsia"/>
                <w:szCs w:val="21"/>
              </w:rPr>
              <w:t>C</w:t>
            </w:r>
          </w:p>
        </w:tc>
        <w:tc>
          <w:tcPr>
            <w:tcW w:w="624" w:type="dxa"/>
            <w:vAlign w:val="center"/>
          </w:tcPr>
          <w:p>
            <w:pPr>
              <w:spacing w:before="156" w:afterLines="50" w:line="240" w:lineRule="auto"/>
              <w:ind w:left="0" w:firstLine="0" w:firstLineChars="0"/>
              <w:jc w:val="center"/>
              <w:rPr>
                <w:szCs w:val="21"/>
              </w:rPr>
            </w:pPr>
            <w:r>
              <w:rPr>
                <w:rFonts w:hint="eastAsia"/>
                <w:szCs w:val="21"/>
              </w:rPr>
              <w:t>C</w:t>
            </w:r>
          </w:p>
        </w:tc>
        <w:tc>
          <w:tcPr>
            <w:tcW w:w="673" w:type="dxa"/>
            <w:vAlign w:val="center"/>
          </w:tcPr>
          <w:p>
            <w:pPr>
              <w:spacing w:before="156" w:afterLines="50" w:line="240" w:lineRule="auto"/>
              <w:ind w:left="0" w:firstLine="0" w:firstLineChars="0"/>
              <w:jc w:val="center"/>
              <w:rPr>
                <w:szCs w:val="21"/>
              </w:rPr>
            </w:pPr>
            <w:r>
              <w:rPr>
                <w:rFonts w:hint="eastAsia"/>
                <w:szCs w:val="21"/>
              </w:rPr>
              <w:t>A</w:t>
            </w:r>
          </w:p>
        </w:tc>
        <w:tc>
          <w:tcPr>
            <w:tcW w:w="676" w:type="dxa"/>
            <w:vAlign w:val="center"/>
          </w:tcPr>
          <w:p>
            <w:pPr>
              <w:spacing w:before="156" w:afterLines="50" w:line="240" w:lineRule="auto"/>
              <w:ind w:left="0" w:firstLine="0" w:firstLineChars="0"/>
              <w:jc w:val="center"/>
              <w:rPr>
                <w:szCs w:val="21"/>
              </w:rPr>
            </w:pPr>
            <w:r>
              <w:rPr>
                <w:rFonts w:hint="eastAsia"/>
                <w:szCs w:val="21"/>
              </w:rPr>
              <w:t>D</w:t>
            </w:r>
          </w:p>
        </w:tc>
        <w:tc>
          <w:tcPr>
            <w:tcW w:w="671" w:type="dxa"/>
            <w:vAlign w:val="center"/>
          </w:tcPr>
          <w:p>
            <w:pPr>
              <w:spacing w:before="156" w:afterLines="50" w:line="240" w:lineRule="auto"/>
              <w:ind w:left="0" w:firstLine="0" w:firstLineChars="0"/>
              <w:jc w:val="center"/>
              <w:rPr>
                <w:szCs w:val="21"/>
              </w:rPr>
            </w:pPr>
            <w:r>
              <w:rPr>
                <w:rFonts w:hint="eastAsia"/>
                <w:szCs w:val="21"/>
              </w:rPr>
              <w:t>B</w:t>
            </w:r>
          </w:p>
        </w:tc>
        <w:tc>
          <w:tcPr>
            <w:tcW w:w="670" w:type="dxa"/>
            <w:vAlign w:val="center"/>
          </w:tcPr>
          <w:p>
            <w:pPr>
              <w:spacing w:before="156" w:afterLines="50" w:line="240" w:lineRule="auto"/>
              <w:ind w:left="0" w:firstLine="0" w:firstLineChars="0"/>
              <w:jc w:val="center"/>
              <w:rPr>
                <w:szCs w:val="21"/>
              </w:rPr>
            </w:pPr>
            <w:r>
              <w:rPr>
                <w:rFonts w:hint="eastAsia"/>
                <w:szCs w:val="21"/>
              </w:rPr>
              <w:t>B</w:t>
            </w:r>
          </w:p>
        </w:tc>
        <w:tc>
          <w:tcPr>
            <w:tcW w:w="746" w:type="dxa"/>
            <w:vAlign w:val="center"/>
          </w:tcPr>
          <w:p>
            <w:pPr>
              <w:spacing w:before="156" w:afterLines="50" w:line="240" w:lineRule="auto"/>
              <w:ind w:left="0" w:firstLine="0" w:firstLineChars="0"/>
              <w:jc w:val="center"/>
              <w:rPr>
                <w:szCs w:val="21"/>
              </w:rPr>
            </w:pPr>
            <w:r>
              <w:rPr>
                <w:rFonts w:hint="eastAsia"/>
                <w:szCs w:val="21"/>
              </w:rPr>
              <w:t>B</w:t>
            </w:r>
          </w:p>
        </w:tc>
        <w:tc>
          <w:tcPr>
            <w:tcW w:w="667" w:type="dxa"/>
          </w:tcPr>
          <w:p>
            <w:pPr>
              <w:spacing w:before="156" w:afterLines="50" w:line="240" w:lineRule="auto"/>
              <w:ind w:left="0" w:firstLine="0" w:firstLineChars="0"/>
              <w:jc w:val="center"/>
              <w:rPr>
                <w:szCs w:val="21"/>
              </w:rPr>
            </w:pPr>
            <w:r>
              <w:rPr>
                <w:rFonts w:hint="eastAsia"/>
                <w:szCs w:val="21"/>
              </w:rPr>
              <w:t>B</w:t>
            </w:r>
          </w:p>
        </w:tc>
        <w:tc>
          <w:tcPr>
            <w:tcW w:w="746" w:type="dxa"/>
            <w:vAlign w:val="center"/>
          </w:tcPr>
          <w:p>
            <w:pPr>
              <w:spacing w:before="156" w:afterLines="50" w:line="240" w:lineRule="auto"/>
              <w:ind w:left="0" w:firstLine="0" w:firstLineChars="0"/>
              <w:jc w:val="center"/>
              <w:rPr>
                <w:szCs w:val="21"/>
              </w:rPr>
            </w:pPr>
            <w:r>
              <w:rPr>
                <w:rFonts w:hint="eastAsia"/>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5</w:t>
            </w:r>
          </w:p>
        </w:tc>
        <w:tc>
          <w:tcPr>
            <w:tcW w:w="879" w:type="dxa"/>
            <w:vAlign w:val="center"/>
          </w:tcPr>
          <w:p>
            <w:pPr>
              <w:spacing w:before="156" w:afterLines="50" w:line="240" w:lineRule="auto"/>
              <w:ind w:left="0" w:firstLine="0" w:firstLineChars="0"/>
              <w:jc w:val="center"/>
              <w:rPr>
                <w:szCs w:val="21"/>
              </w:rPr>
            </w:pPr>
            <w:r>
              <w:rPr>
                <w:rFonts w:hint="eastAsia"/>
                <w:szCs w:val="21"/>
              </w:rPr>
              <w:t>A</w:t>
            </w:r>
          </w:p>
        </w:tc>
        <w:tc>
          <w:tcPr>
            <w:tcW w:w="762" w:type="dxa"/>
            <w:vAlign w:val="center"/>
          </w:tcPr>
          <w:p>
            <w:pPr>
              <w:spacing w:before="156" w:afterLines="50" w:line="240" w:lineRule="auto"/>
              <w:ind w:left="0" w:firstLine="0" w:firstLineChars="0"/>
              <w:jc w:val="center"/>
              <w:rPr>
                <w:szCs w:val="21"/>
              </w:rPr>
            </w:pPr>
            <w:r>
              <w:rPr>
                <w:rFonts w:hint="eastAsia"/>
                <w:szCs w:val="21"/>
              </w:rPr>
              <w:t>B</w:t>
            </w:r>
          </w:p>
        </w:tc>
        <w:tc>
          <w:tcPr>
            <w:tcW w:w="624" w:type="dxa"/>
            <w:vAlign w:val="center"/>
          </w:tcPr>
          <w:p>
            <w:pPr>
              <w:spacing w:before="156" w:afterLines="50" w:line="240" w:lineRule="auto"/>
              <w:ind w:left="0" w:firstLine="0" w:firstLineChars="0"/>
              <w:jc w:val="center"/>
              <w:rPr>
                <w:szCs w:val="21"/>
              </w:rPr>
            </w:pPr>
            <w:r>
              <w:rPr>
                <w:rFonts w:hint="eastAsia"/>
                <w:szCs w:val="21"/>
              </w:rPr>
              <w:t>B</w:t>
            </w:r>
          </w:p>
        </w:tc>
        <w:tc>
          <w:tcPr>
            <w:tcW w:w="673" w:type="dxa"/>
            <w:vAlign w:val="center"/>
          </w:tcPr>
          <w:p>
            <w:pPr>
              <w:spacing w:before="156" w:afterLines="50" w:line="240" w:lineRule="auto"/>
              <w:ind w:left="0" w:firstLine="0" w:firstLineChars="0"/>
              <w:jc w:val="center"/>
              <w:rPr>
                <w:szCs w:val="21"/>
              </w:rPr>
            </w:pPr>
            <w:r>
              <w:rPr>
                <w:rFonts w:hint="eastAsia"/>
                <w:szCs w:val="21"/>
              </w:rPr>
              <w:t>D</w:t>
            </w:r>
          </w:p>
        </w:tc>
        <w:tc>
          <w:tcPr>
            <w:tcW w:w="676" w:type="dxa"/>
            <w:vAlign w:val="center"/>
          </w:tcPr>
          <w:p>
            <w:pPr>
              <w:spacing w:before="156" w:afterLines="50" w:line="240" w:lineRule="auto"/>
              <w:ind w:left="0" w:firstLine="0" w:firstLineChars="0"/>
              <w:jc w:val="center"/>
              <w:rPr>
                <w:szCs w:val="21"/>
              </w:rPr>
            </w:pPr>
            <w:r>
              <w:rPr>
                <w:rFonts w:hint="eastAsia"/>
                <w:szCs w:val="21"/>
              </w:rPr>
              <w:t>A</w:t>
            </w:r>
          </w:p>
        </w:tc>
        <w:tc>
          <w:tcPr>
            <w:tcW w:w="671" w:type="dxa"/>
            <w:vAlign w:val="center"/>
          </w:tcPr>
          <w:p>
            <w:pPr>
              <w:spacing w:before="156" w:afterLines="50" w:line="240" w:lineRule="auto"/>
              <w:ind w:left="0" w:firstLine="0" w:firstLineChars="0"/>
              <w:jc w:val="center"/>
              <w:rPr>
                <w:szCs w:val="21"/>
              </w:rPr>
            </w:pPr>
            <w:r>
              <w:rPr>
                <w:rFonts w:hint="eastAsia"/>
                <w:szCs w:val="21"/>
              </w:rPr>
              <w:t>B</w:t>
            </w:r>
          </w:p>
        </w:tc>
        <w:tc>
          <w:tcPr>
            <w:tcW w:w="670" w:type="dxa"/>
            <w:vAlign w:val="center"/>
          </w:tcPr>
          <w:p>
            <w:pPr>
              <w:spacing w:before="156" w:afterLines="50" w:line="240" w:lineRule="auto"/>
              <w:ind w:left="0" w:firstLine="0" w:firstLineChars="0"/>
              <w:jc w:val="center"/>
              <w:rPr>
                <w:szCs w:val="21"/>
              </w:rPr>
            </w:pPr>
            <w:r>
              <w:rPr>
                <w:rFonts w:hint="eastAsia"/>
                <w:szCs w:val="21"/>
              </w:rPr>
              <w:t>C</w:t>
            </w:r>
          </w:p>
        </w:tc>
        <w:tc>
          <w:tcPr>
            <w:tcW w:w="746" w:type="dxa"/>
            <w:vAlign w:val="center"/>
          </w:tcPr>
          <w:p>
            <w:pPr>
              <w:spacing w:before="156" w:afterLines="50" w:line="240" w:lineRule="auto"/>
              <w:ind w:left="0" w:firstLine="0" w:firstLineChars="0"/>
              <w:jc w:val="center"/>
              <w:rPr>
                <w:szCs w:val="21"/>
              </w:rPr>
            </w:pPr>
            <w:r>
              <w:rPr>
                <w:rFonts w:hint="eastAsia"/>
                <w:szCs w:val="21"/>
              </w:rPr>
              <w:t>B</w:t>
            </w:r>
          </w:p>
        </w:tc>
        <w:tc>
          <w:tcPr>
            <w:tcW w:w="667" w:type="dxa"/>
          </w:tcPr>
          <w:p>
            <w:pPr>
              <w:spacing w:before="156" w:afterLines="50" w:line="240" w:lineRule="auto"/>
              <w:ind w:left="0" w:firstLine="0" w:firstLineChars="0"/>
              <w:jc w:val="center"/>
              <w:rPr>
                <w:szCs w:val="21"/>
              </w:rPr>
            </w:pPr>
            <w:r>
              <w:rPr>
                <w:rFonts w:hint="eastAsia"/>
                <w:szCs w:val="21"/>
              </w:rPr>
              <w:t>A</w:t>
            </w:r>
          </w:p>
        </w:tc>
        <w:tc>
          <w:tcPr>
            <w:tcW w:w="746" w:type="dxa"/>
            <w:vAlign w:val="center"/>
          </w:tcPr>
          <w:p>
            <w:pPr>
              <w:spacing w:before="156" w:afterLines="50" w:line="240" w:lineRule="auto"/>
              <w:ind w:left="0" w:firstLine="0" w:firstLineChars="0"/>
              <w:jc w:val="center"/>
              <w:rPr>
                <w:szCs w:val="21"/>
              </w:rPr>
            </w:pPr>
            <w:r>
              <w:rPr>
                <w:rFonts w:hint="eastAsia"/>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6</w:t>
            </w:r>
          </w:p>
        </w:tc>
        <w:tc>
          <w:tcPr>
            <w:tcW w:w="879" w:type="dxa"/>
            <w:vAlign w:val="center"/>
          </w:tcPr>
          <w:p>
            <w:pPr>
              <w:spacing w:before="156" w:afterLines="50" w:line="240" w:lineRule="auto"/>
              <w:ind w:left="0" w:firstLine="0" w:firstLineChars="0"/>
              <w:jc w:val="center"/>
              <w:rPr>
                <w:szCs w:val="21"/>
              </w:rPr>
            </w:pPr>
            <w:r>
              <w:rPr>
                <w:rFonts w:hint="eastAsia"/>
                <w:szCs w:val="21"/>
              </w:rPr>
              <w:t>C</w:t>
            </w:r>
          </w:p>
        </w:tc>
        <w:tc>
          <w:tcPr>
            <w:tcW w:w="762" w:type="dxa"/>
            <w:vAlign w:val="center"/>
          </w:tcPr>
          <w:p>
            <w:pPr>
              <w:spacing w:before="156" w:afterLines="50" w:line="240" w:lineRule="auto"/>
              <w:ind w:left="0" w:firstLine="0" w:firstLineChars="0"/>
              <w:jc w:val="center"/>
              <w:rPr>
                <w:szCs w:val="21"/>
              </w:rPr>
            </w:pPr>
            <w:r>
              <w:rPr>
                <w:rFonts w:hint="eastAsia"/>
                <w:szCs w:val="21"/>
              </w:rPr>
              <w:t>A</w:t>
            </w:r>
          </w:p>
        </w:tc>
        <w:tc>
          <w:tcPr>
            <w:tcW w:w="624" w:type="dxa"/>
            <w:vAlign w:val="center"/>
          </w:tcPr>
          <w:p>
            <w:pPr>
              <w:spacing w:before="156" w:afterLines="50" w:line="240" w:lineRule="auto"/>
              <w:ind w:left="0" w:firstLine="0" w:firstLineChars="0"/>
              <w:jc w:val="center"/>
              <w:rPr>
                <w:szCs w:val="21"/>
              </w:rPr>
            </w:pPr>
            <w:r>
              <w:rPr>
                <w:rFonts w:hint="eastAsia"/>
                <w:szCs w:val="21"/>
              </w:rPr>
              <w:t>A</w:t>
            </w:r>
          </w:p>
        </w:tc>
        <w:tc>
          <w:tcPr>
            <w:tcW w:w="673" w:type="dxa"/>
            <w:vAlign w:val="center"/>
          </w:tcPr>
          <w:p>
            <w:pPr>
              <w:spacing w:before="156" w:afterLines="50" w:line="240" w:lineRule="auto"/>
              <w:ind w:left="0" w:firstLine="0" w:firstLineChars="0"/>
              <w:jc w:val="center"/>
              <w:rPr>
                <w:szCs w:val="21"/>
              </w:rPr>
            </w:pPr>
            <w:r>
              <w:rPr>
                <w:rFonts w:hint="eastAsia"/>
                <w:szCs w:val="21"/>
              </w:rPr>
              <w:t>CDE</w:t>
            </w:r>
          </w:p>
        </w:tc>
        <w:tc>
          <w:tcPr>
            <w:tcW w:w="676" w:type="dxa"/>
            <w:vAlign w:val="center"/>
          </w:tcPr>
          <w:p>
            <w:pPr>
              <w:spacing w:before="156" w:afterLines="50" w:line="240" w:lineRule="auto"/>
              <w:ind w:left="0" w:firstLine="0" w:firstLineChars="0"/>
              <w:jc w:val="center"/>
              <w:rPr>
                <w:szCs w:val="21"/>
              </w:rPr>
            </w:pPr>
            <w:r>
              <w:rPr>
                <w:rFonts w:hint="eastAsia"/>
                <w:szCs w:val="21"/>
              </w:rPr>
              <w:t>A</w:t>
            </w:r>
          </w:p>
        </w:tc>
        <w:tc>
          <w:tcPr>
            <w:tcW w:w="671" w:type="dxa"/>
            <w:vAlign w:val="center"/>
          </w:tcPr>
          <w:p>
            <w:pPr>
              <w:spacing w:before="156" w:afterLines="50" w:line="240" w:lineRule="auto"/>
              <w:ind w:left="0" w:firstLine="0" w:firstLineChars="0"/>
              <w:jc w:val="center"/>
              <w:rPr>
                <w:szCs w:val="21"/>
              </w:rPr>
            </w:pPr>
            <w:r>
              <w:rPr>
                <w:rFonts w:hint="eastAsia"/>
                <w:szCs w:val="21"/>
              </w:rPr>
              <w:t>D</w:t>
            </w:r>
          </w:p>
        </w:tc>
        <w:tc>
          <w:tcPr>
            <w:tcW w:w="670" w:type="dxa"/>
            <w:vAlign w:val="center"/>
          </w:tcPr>
          <w:p>
            <w:pPr>
              <w:spacing w:before="156" w:afterLines="50" w:line="240" w:lineRule="auto"/>
              <w:ind w:left="0" w:firstLine="0" w:firstLineChars="0"/>
              <w:jc w:val="center"/>
              <w:rPr>
                <w:szCs w:val="21"/>
              </w:rPr>
            </w:pPr>
            <w:r>
              <w:rPr>
                <w:rFonts w:hint="eastAsia"/>
                <w:szCs w:val="21"/>
              </w:rPr>
              <w:t>D</w:t>
            </w:r>
          </w:p>
        </w:tc>
        <w:tc>
          <w:tcPr>
            <w:tcW w:w="746" w:type="dxa"/>
            <w:vAlign w:val="center"/>
          </w:tcPr>
          <w:p>
            <w:pPr>
              <w:spacing w:before="156" w:afterLines="50" w:line="240" w:lineRule="auto"/>
              <w:ind w:left="0" w:firstLine="0" w:firstLineChars="0"/>
              <w:jc w:val="center"/>
              <w:rPr>
                <w:szCs w:val="21"/>
              </w:rPr>
            </w:pPr>
            <w:r>
              <w:rPr>
                <w:rFonts w:hint="eastAsia"/>
                <w:szCs w:val="21"/>
              </w:rPr>
              <w:t>A</w:t>
            </w:r>
          </w:p>
        </w:tc>
        <w:tc>
          <w:tcPr>
            <w:tcW w:w="667" w:type="dxa"/>
          </w:tcPr>
          <w:p>
            <w:pPr>
              <w:spacing w:before="156" w:afterLines="50" w:line="240" w:lineRule="auto"/>
              <w:ind w:left="0" w:firstLine="0" w:firstLineChars="0"/>
              <w:jc w:val="center"/>
              <w:rPr>
                <w:szCs w:val="21"/>
              </w:rPr>
            </w:pPr>
            <w:r>
              <w:rPr>
                <w:rFonts w:hint="eastAsia"/>
                <w:szCs w:val="21"/>
              </w:rPr>
              <w:t>B</w:t>
            </w:r>
          </w:p>
        </w:tc>
        <w:tc>
          <w:tcPr>
            <w:tcW w:w="746" w:type="dxa"/>
            <w:vAlign w:val="center"/>
          </w:tcPr>
          <w:p>
            <w:pPr>
              <w:spacing w:before="156" w:afterLines="50" w:line="240" w:lineRule="auto"/>
              <w:ind w:left="0" w:firstLine="0" w:firstLineChars="0"/>
              <w:jc w:val="center"/>
              <w:rPr>
                <w:szCs w:val="21"/>
              </w:rPr>
            </w:pPr>
            <w:r>
              <w:rPr>
                <w:rFonts w:hint="eastAsia"/>
                <w:szCs w:val="21"/>
              </w:rPr>
              <w:t>ACDE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7</w:t>
            </w:r>
          </w:p>
        </w:tc>
        <w:tc>
          <w:tcPr>
            <w:tcW w:w="879" w:type="dxa"/>
            <w:vAlign w:val="center"/>
          </w:tcPr>
          <w:p>
            <w:pPr>
              <w:spacing w:before="156" w:afterLines="50" w:line="240" w:lineRule="auto"/>
              <w:ind w:left="0" w:firstLine="0" w:firstLineChars="0"/>
              <w:jc w:val="center"/>
              <w:rPr>
                <w:szCs w:val="21"/>
              </w:rPr>
            </w:pPr>
            <w:r>
              <w:rPr>
                <w:rFonts w:hint="eastAsia"/>
                <w:szCs w:val="21"/>
              </w:rPr>
              <w:t>C</w:t>
            </w:r>
          </w:p>
        </w:tc>
        <w:tc>
          <w:tcPr>
            <w:tcW w:w="762" w:type="dxa"/>
            <w:vAlign w:val="center"/>
          </w:tcPr>
          <w:p>
            <w:pPr>
              <w:spacing w:before="156" w:afterLines="50" w:line="240" w:lineRule="auto"/>
              <w:ind w:left="0" w:firstLine="0" w:firstLineChars="0"/>
              <w:jc w:val="center"/>
              <w:rPr>
                <w:szCs w:val="21"/>
              </w:rPr>
            </w:pPr>
            <w:r>
              <w:rPr>
                <w:rFonts w:hint="eastAsia"/>
                <w:szCs w:val="21"/>
              </w:rPr>
              <w:t>D</w:t>
            </w:r>
          </w:p>
        </w:tc>
        <w:tc>
          <w:tcPr>
            <w:tcW w:w="624" w:type="dxa"/>
            <w:vAlign w:val="center"/>
          </w:tcPr>
          <w:p>
            <w:pPr>
              <w:spacing w:before="156" w:afterLines="50" w:line="240" w:lineRule="auto"/>
              <w:ind w:left="0" w:firstLine="0" w:firstLineChars="0"/>
              <w:jc w:val="center"/>
              <w:rPr>
                <w:szCs w:val="21"/>
              </w:rPr>
            </w:pPr>
            <w:r>
              <w:rPr>
                <w:rFonts w:hint="eastAsia"/>
                <w:szCs w:val="21"/>
              </w:rPr>
              <w:t>CD</w:t>
            </w:r>
          </w:p>
        </w:tc>
        <w:tc>
          <w:tcPr>
            <w:tcW w:w="673" w:type="dxa"/>
            <w:vAlign w:val="center"/>
          </w:tcPr>
          <w:p>
            <w:pPr>
              <w:spacing w:before="156" w:afterLines="50" w:line="240" w:lineRule="auto"/>
              <w:ind w:left="0" w:firstLine="0" w:firstLineChars="0"/>
              <w:jc w:val="center"/>
              <w:rPr>
                <w:szCs w:val="21"/>
              </w:rPr>
            </w:pPr>
            <w:r>
              <w:rPr>
                <w:rFonts w:hint="eastAsia"/>
                <w:szCs w:val="21"/>
              </w:rPr>
              <w:t>ACD</w:t>
            </w:r>
          </w:p>
        </w:tc>
        <w:tc>
          <w:tcPr>
            <w:tcW w:w="676" w:type="dxa"/>
            <w:vAlign w:val="center"/>
          </w:tcPr>
          <w:p>
            <w:pPr>
              <w:spacing w:before="156" w:afterLines="50" w:line="240" w:lineRule="auto"/>
              <w:ind w:left="0" w:firstLine="0" w:firstLineChars="0"/>
              <w:jc w:val="center"/>
              <w:rPr>
                <w:szCs w:val="21"/>
              </w:rPr>
            </w:pPr>
            <w:r>
              <w:rPr>
                <w:rFonts w:hint="eastAsia"/>
                <w:szCs w:val="21"/>
              </w:rPr>
              <w:t>AB</w:t>
            </w:r>
          </w:p>
        </w:tc>
        <w:tc>
          <w:tcPr>
            <w:tcW w:w="671" w:type="dxa"/>
            <w:vAlign w:val="center"/>
          </w:tcPr>
          <w:p>
            <w:pPr>
              <w:spacing w:before="156" w:afterLines="50" w:line="240" w:lineRule="auto"/>
              <w:ind w:left="0" w:firstLine="0" w:firstLineChars="0"/>
              <w:jc w:val="center"/>
              <w:rPr>
                <w:szCs w:val="21"/>
              </w:rPr>
            </w:pPr>
            <w:r>
              <w:rPr>
                <w:rFonts w:hint="eastAsia"/>
                <w:szCs w:val="21"/>
              </w:rPr>
              <w:t>BCD</w:t>
            </w:r>
          </w:p>
        </w:tc>
        <w:tc>
          <w:tcPr>
            <w:tcW w:w="670" w:type="dxa"/>
            <w:vAlign w:val="center"/>
          </w:tcPr>
          <w:p>
            <w:pPr>
              <w:spacing w:before="156" w:afterLines="50" w:line="240" w:lineRule="auto"/>
              <w:ind w:left="0" w:firstLine="0" w:firstLineChars="0"/>
              <w:jc w:val="center"/>
              <w:rPr>
                <w:szCs w:val="21"/>
              </w:rPr>
            </w:pPr>
            <w:r>
              <w:rPr>
                <w:rFonts w:hint="eastAsia"/>
                <w:szCs w:val="21"/>
              </w:rPr>
              <w:t>ADE</w:t>
            </w:r>
          </w:p>
        </w:tc>
        <w:tc>
          <w:tcPr>
            <w:tcW w:w="746" w:type="dxa"/>
            <w:vAlign w:val="center"/>
          </w:tcPr>
          <w:p>
            <w:pPr>
              <w:spacing w:before="156" w:afterLines="50" w:line="240" w:lineRule="auto"/>
              <w:ind w:left="0" w:firstLine="0" w:firstLineChars="0"/>
              <w:jc w:val="center"/>
              <w:rPr>
                <w:szCs w:val="21"/>
              </w:rPr>
            </w:pPr>
            <w:r>
              <w:rPr>
                <w:rFonts w:hint="eastAsia"/>
                <w:szCs w:val="21"/>
              </w:rPr>
              <w:t>ACDE</w:t>
            </w:r>
          </w:p>
        </w:tc>
        <w:tc>
          <w:tcPr>
            <w:tcW w:w="667" w:type="dxa"/>
          </w:tcPr>
          <w:p>
            <w:pPr>
              <w:spacing w:before="156" w:afterLines="50" w:line="240" w:lineRule="auto"/>
              <w:ind w:left="0" w:firstLine="0" w:firstLineChars="0"/>
              <w:jc w:val="center"/>
              <w:rPr>
                <w:szCs w:val="21"/>
              </w:rPr>
            </w:pPr>
            <w:r>
              <w:rPr>
                <w:rFonts w:hint="eastAsia"/>
                <w:szCs w:val="21"/>
              </w:rPr>
              <w:t>BDE</w:t>
            </w:r>
          </w:p>
        </w:tc>
        <w:tc>
          <w:tcPr>
            <w:tcW w:w="746" w:type="dxa"/>
            <w:vAlign w:val="center"/>
          </w:tcPr>
          <w:p>
            <w:pPr>
              <w:spacing w:before="156" w:afterLines="50" w:line="240" w:lineRule="auto"/>
              <w:ind w:left="0" w:firstLine="0" w:firstLineChars="0"/>
              <w:jc w:val="center"/>
              <w:rPr>
                <w:szCs w:val="21"/>
              </w:rPr>
            </w:pPr>
            <w:r>
              <w:rPr>
                <w:rFonts w:hint="eastAsia"/>
                <w:szCs w:val="21"/>
              </w:rPr>
              <w:t>ACDE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vAlign w:val="center"/>
          </w:tcPr>
          <w:p>
            <w:pPr>
              <w:spacing w:before="156" w:afterLines="50" w:line="240" w:lineRule="auto"/>
              <w:ind w:left="0" w:firstLine="0" w:firstLineChars="0"/>
              <w:jc w:val="center"/>
              <w:rPr>
                <w:szCs w:val="21"/>
              </w:rPr>
            </w:pPr>
            <w:r>
              <w:rPr>
                <w:rFonts w:hint="eastAsia"/>
                <w:szCs w:val="21"/>
              </w:rPr>
              <w:t>8</w:t>
            </w:r>
          </w:p>
        </w:tc>
        <w:tc>
          <w:tcPr>
            <w:tcW w:w="879" w:type="dxa"/>
            <w:vAlign w:val="center"/>
          </w:tcPr>
          <w:p>
            <w:pPr>
              <w:spacing w:before="156" w:afterLines="50" w:line="240" w:lineRule="auto"/>
              <w:ind w:left="0" w:firstLine="0" w:firstLineChars="0"/>
              <w:jc w:val="center"/>
              <w:rPr>
                <w:szCs w:val="21"/>
              </w:rPr>
            </w:pPr>
            <w:r>
              <w:rPr>
                <w:rFonts w:hint="eastAsia"/>
                <w:szCs w:val="21"/>
              </w:rPr>
              <w:t>ABCDE</w:t>
            </w:r>
          </w:p>
        </w:tc>
        <w:tc>
          <w:tcPr>
            <w:tcW w:w="762" w:type="dxa"/>
            <w:vAlign w:val="center"/>
          </w:tcPr>
          <w:p>
            <w:pPr>
              <w:spacing w:before="156" w:afterLines="50" w:line="240" w:lineRule="auto"/>
              <w:ind w:left="0" w:firstLine="0" w:firstLineChars="0"/>
              <w:jc w:val="center"/>
              <w:rPr>
                <w:szCs w:val="21"/>
              </w:rPr>
            </w:pPr>
            <w:r>
              <w:rPr>
                <w:rFonts w:hint="eastAsia"/>
                <w:szCs w:val="21"/>
              </w:rPr>
              <w:t>ABCD</w:t>
            </w:r>
          </w:p>
        </w:tc>
        <w:tc>
          <w:tcPr>
            <w:tcW w:w="624" w:type="dxa"/>
            <w:vAlign w:val="center"/>
          </w:tcPr>
          <w:p>
            <w:pPr>
              <w:spacing w:before="156" w:afterLines="50" w:line="240" w:lineRule="auto"/>
              <w:ind w:left="0" w:firstLine="0" w:firstLineChars="0"/>
              <w:jc w:val="center"/>
              <w:rPr>
                <w:szCs w:val="21"/>
              </w:rPr>
            </w:pPr>
            <w:r>
              <w:rPr>
                <w:rFonts w:hint="eastAsia"/>
                <w:szCs w:val="21"/>
              </w:rPr>
              <w:t>AB</w:t>
            </w:r>
          </w:p>
        </w:tc>
        <w:tc>
          <w:tcPr>
            <w:tcW w:w="673" w:type="dxa"/>
            <w:vAlign w:val="center"/>
          </w:tcPr>
          <w:p>
            <w:pPr>
              <w:spacing w:before="156" w:afterLines="50" w:line="240" w:lineRule="auto"/>
              <w:ind w:left="0" w:firstLine="0" w:firstLineChars="0"/>
              <w:jc w:val="center"/>
              <w:rPr>
                <w:szCs w:val="21"/>
              </w:rPr>
            </w:pPr>
            <w:r>
              <w:rPr>
                <w:rFonts w:hint="eastAsia"/>
                <w:szCs w:val="21"/>
              </w:rPr>
              <w:t>AC</w:t>
            </w:r>
          </w:p>
        </w:tc>
        <w:tc>
          <w:tcPr>
            <w:tcW w:w="676" w:type="dxa"/>
            <w:vAlign w:val="center"/>
          </w:tcPr>
          <w:p>
            <w:pPr>
              <w:spacing w:before="156" w:afterLines="50" w:line="240" w:lineRule="auto"/>
              <w:ind w:left="0" w:firstLine="0" w:firstLineChars="0"/>
              <w:jc w:val="center"/>
              <w:rPr>
                <w:szCs w:val="21"/>
              </w:rPr>
            </w:pPr>
            <w:r>
              <w:rPr>
                <w:rFonts w:hint="eastAsia"/>
                <w:szCs w:val="21"/>
              </w:rPr>
              <w:t>ABD</w:t>
            </w:r>
          </w:p>
        </w:tc>
        <w:tc>
          <w:tcPr>
            <w:tcW w:w="671" w:type="dxa"/>
            <w:vAlign w:val="center"/>
          </w:tcPr>
          <w:p>
            <w:pPr>
              <w:spacing w:before="156" w:afterLines="50" w:line="240" w:lineRule="auto"/>
              <w:ind w:left="0" w:firstLine="0" w:firstLineChars="0"/>
              <w:jc w:val="center"/>
              <w:rPr>
                <w:szCs w:val="21"/>
              </w:rPr>
            </w:pPr>
          </w:p>
        </w:tc>
        <w:tc>
          <w:tcPr>
            <w:tcW w:w="670" w:type="dxa"/>
            <w:vAlign w:val="center"/>
          </w:tcPr>
          <w:p>
            <w:pPr>
              <w:spacing w:before="156" w:afterLines="50" w:line="240" w:lineRule="auto"/>
              <w:ind w:left="0" w:firstLine="0" w:firstLineChars="0"/>
              <w:jc w:val="center"/>
              <w:rPr>
                <w:szCs w:val="21"/>
              </w:rPr>
            </w:pPr>
          </w:p>
        </w:tc>
        <w:tc>
          <w:tcPr>
            <w:tcW w:w="746" w:type="dxa"/>
            <w:vAlign w:val="center"/>
          </w:tcPr>
          <w:p>
            <w:pPr>
              <w:spacing w:before="156" w:afterLines="50" w:line="240" w:lineRule="auto"/>
              <w:ind w:left="0" w:firstLine="0" w:firstLineChars="0"/>
              <w:jc w:val="center"/>
              <w:rPr>
                <w:szCs w:val="21"/>
              </w:rPr>
            </w:pPr>
          </w:p>
        </w:tc>
        <w:tc>
          <w:tcPr>
            <w:tcW w:w="667" w:type="dxa"/>
          </w:tcPr>
          <w:p>
            <w:pPr>
              <w:spacing w:before="156" w:afterLines="50" w:line="240" w:lineRule="auto"/>
              <w:ind w:left="0" w:firstLine="0" w:firstLineChars="0"/>
              <w:jc w:val="center"/>
              <w:rPr>
                <w:szCs w:val="21"/>
              </w:rPr>
            </w:pPr>
          </w:p>
        </w:tc>
        <w:tc>
          <w:tcPr>
            <w:tcW w:w="746" w:type="dxa"/>
            <w:vAlign w:val="center"/>
          </w:tcPr>
          <w:p>
            <w:pPr>
              <w:spacing w:before="156" w:afterLines="50" w:line="240" w:lineRule="auto"/>
              <w:ind w:left="0" w:firstLine="0" w:firstLineChars="0"/>
              <w:jc w:val="center"/>
              <w:rPr>
                <w:szCs w:val="21"/>
              </w:rPr>
            </w:pPr>
          </w:p>
        </w:tc>
      </w:tr>
    </w:tbl>
    <w:p>
      <w:pPr>
        <w:spacing w:before="156"/>
        <w:ind w:left="840" w:hanging="840"/>
        <w:rPr>
          <w:szCs w:val="21"/>
        </w:rPr>
      </w:pPr>
    </w:p>
    <w:p>
      <w:pPr>
        <w:spacing w:before="156"/>
        <w:ind w:left="840" w:hanging="840"/>
        <w:rPr>
          <w:szCs w:val="21"/>
        </w:rPr>
      </w:pPr>
    </w:p>
    <w:p>
      <w:pPr>
        <w:spacing w:before="156"/>
        <w:ind w:left="840" w:hanging="840"/>
        <w:rPr>
          <w:kern w:val="0"/>
          <w:szCs w:val="21"/>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字体管家初恋体"/>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字体管家初恋体"/>
    <w:panose1 w:val="020F0302020204030204"/>
    <w:charset w:val="00"/>
    <w:family w:val="swiss"/>
    <w:pitch w:val="default"/>
    <w:sig w:usb0="00000000" w:usb1="00000000" w:usb2="00000000" w:usb3="00000000" w:csb0="0000019F" w:csb1="00000000"/>
  </w:font>
  <w:font w:name="Segoe UI">
    <w:panose1 w:val="020B0502040204020203"/>
    <w:charset w:val="00"/>
    <w:family w:val="auto"/>
    <w:pitch w:val="default"/>
    <w:sig w:usb0="E10022FF" w:usb1="C000E47F" w:usb2="00000029" w:usb3="00000000" w:csb0="200001DF" w:csb1="20000000"/>
  </w:font>
  <w:font w:name="字体管家初恋体">
    <w:panose1 w:val="02000500000000000000"/>
    <w:charset w:val="80"/>
    <w:family w:val="auto"/>
    <w:pitch w:val="default"/>
    <w:sig w:usb0="F7FFAEFF" w:usb1="F9DFFFFF" w:usb2="001FFDFF" w:usb3="00000000" w:csb0="6003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9FF059C"/>
    <w:rsid w:val="0001310A"/>
    <w:rsid w:val="00014F94"/>
    <w:rsid w:val="00083A64"/>
    <w:rsid w:val="00092D00"/>
    <w:rsid w:val="001C30D8"/>
    <w:rsid w:val="00215A24"/>
    <w:rsid w:val="002D6BBC"/>
    <w:rsid w:val="00360131"/>
    <w:rsid w:val="003F77D4"/>
    <w:rsid w:val="0043691A"/>
    <w:rsid w:val="00472327"/>
    <w:rsid w:val="004C62E1"/>
    <w:rsid w:val="005035D3"/>
    <w:rsid w:val="005D5E7D"/>
    <w:rsid w:val="005F08ED"/>
    <w:rsid w:val="00771B8F"/>
    <w:rsid w:val="008C228D"/>
    <w:rsid w:val="00915068"/>
    <w:rsid w:val="00A51B28"/>
    <w:rsid w:val="00A84F6C"/>
    <w:rsid w:val="00B44BA4"/>
    <w:rsid w:val="00BE5EB8"/>
    <w:rsid w:val="00C928EE"/>
    <w:rsid w:val="00C96B50"/>
    <w:rsid w:val="00CC0C71"/>
    <w:rsid w:val="00F31225"/>
    <w:rsid w:val="00F81B3B"/>
    <w:rsid w:val="00FC1477"/>
    <w:rsid w:val="29FF059C"/>
    <w:rsid w:val="4F592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beforeLines="50" w:line="420" w:lineRule="exact"/>
      <w:ind w:left="350" w:hanging="350" w:hangingChars="350"/>
      <w:jc w:val="both"/>
      <w:textAlignment w:val="center"/>
    </w:pPr>
    <w:rPr>
      <w:rFonts w:asciiTheme="minorHAnsi" w:hAnsiTheme="minorHAnsi" w:eastAsiaTheme="minorEastAsia" w:cstheme="minorBidi"/>
      <w:kern w:val="2"/>
      <w:sz w:val="24"/>
      <w:szCs w:val="24"/>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ocument Map"/>
    <w:basedOn w:val="1"/>
    <w:link w:val="10"/>
    <w:uiPriority w:val="0"/>
    <w:rPr>
      <w:rFonts w:ascii="宋体" w:eastAsia="宋体"/>
      <w:sz w:val="18"/>
      <w:szCs w:val="18"/>
    </w:rPr>
  </w:style>
  <w:style w:type="paragraph" w:styleId="3">
    <w:name w:val="Balloon Text"/>
    <w:basedOn w:val="1"/>
    <w:link w:val="8"/>
    <w:uiPriority w:val="0"/>
    <w:rPr>
      <w:sz w:val="18"/>
      <w:szCs w:val="18"/>
    </w:rPr>
  </w:style>
  <w:style w:type="paragraph" w:styleId="4">
    <w:name w:val="Title"/>
    <w:basedOn w:val="1"/>
    <w:next w:val="1"/>
    <w:link w:val="9"/>
    <w:qFormat/>
    <w:uiPriority w:val="0"/>
    <w:pPr>
      <w:spacing w:after="60"/>
      <w:ind w:left="200" w:hanging="200" w:hangingChars="200"/>
      <w:outlineLvl w:val="0"/>
    </w:pPr>
    <w:rPr>
      <w:rFonts w:eastAsia="黑体" w:asciiTheme="majorHAnsi" w:hAnsiTheme="majorHAnsi" w:cstheme="majorBidi"/>
      <w:bCs/>
      <w:szCs w:val="32"/>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3"/>
    <w:uiPriority w:val="0"/>
    <w:rPr>
      <w:rFonts w:asciiTheme="minorHAnsi" w:hAnsiTheme="minorHAnsi" w:eastAsiaTheme="minorEastAsia" w:cstheme="minorBidi"/>
      <w:kern w:val="2"/>
      <w:sz w:val="18"/>
      <w:szCs w:val="18"/>
    </w:rPr>
  </w:style>
  <w:style w:type="character" w:customStyle="1" w:styleId="9">
    <w:name w:val="标题 Char"/>
    <w:basedOn w:val="7"/>
    <w:link w:val="4"/>
    <w:uiPriority w:val="0"/>
    <w:rPr>
      <w:rFonts w:eastAsia="黑体" w:asciiTheme="majorHAnsi" w:hAnsiTheme="majorHAnsi" w:cstheme="majorBidi"/>
      <w:bCs/>
      <w:kern w:val="2"/>
      <w:sz w:val="24"/>
      <w:szCs w:val="32"/>
    </w:rPr>
  </w:style>
  <w:style w:type="character" w:customStyle="1" w:styleId="10">
    <w:name w:val="文档结构图 Char"/>
    <w:basedOn w:val="7"/>
    <w:link w:val="2"/>
    <w:uiPriority w:val="0"/>
    <w:rPr>
      <w:rFonts w:ascii="宋体" w:hAnsiTheme="minorHAnsi"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354D24-47CC-4F97-9D24-A621A8E79A76}">
  <ds:schemaRefs/>
</ds:datastoreItem>
</file>

<file path=docProps/app.xml><?xml version="1.0" encoding="utf-8"?>
<Properties xmlns="http://schemas.openxmlformats.org/officeDocument/2006/extended-properties" xmlns:vt="http://schemas.openxmlformats.org/officeDocument/2006/docPropsVTypes">
  <Template>Normal</Template>
  <Pages>20</Pages>
  <Words>3619</Words>
  <Characters>20632</Characters>
  <Lines>171</Lines>
  <Paragraphs>48</Paragraphs>
  <TotalTime>279</TotalTime>
  <ScaleCrop>false</ScaleCrop>
  <LinksUpToDate>false</LinksUpToDate>
  <CharactersWithSpaces>24203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2017-11-10T10:54:00Z</dcterms:created>
  <dc:creator>安青</dc:creator>
  <cp:lastModifiedBy>求心安</cp:lastModifiedBy>
  <dcterms:modified xsi:type="dcterms:W3CDTF">2019-10-10T00:49:33Z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